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68" w:rsidRDefault="00490968" w:rsidP="004059F0">
      <w:pPr>
        <w:pStyle w:val="a5"/>
        <w:shd w:val="clear" w:color="auto" w:fill="FFFFFF"/>
        <w:spacing w:line="400" w:lineRule="exact"/>
        <w:jc w:val="center"/>
        <w:rPr>
          <w:rFonts w:ascii="微软雅黑" w:eastAsia="微软雅黑" w:hAnsi="微软雅黑" w:hint="eastAsia"/>
          <w:b/>
          <w:color w:val="000000"/>
          <w:spacing w:val="8"/>
          <w:sz w:val="40"/>
          <w:szCs w:val="40"/>
        </w:rPr>
      </w:pPr>
    </w:p>
    <w:p w:rsidR="004059F0" w:rsidRDefault="004059F0" w:rsidP="004059F0">
      <w:pPr>
        <w:pStyle w:val="a5"/>
        <w:shd w:val="clear" w:color="auto" w:fill="FFFFFF"/>
        <w:spacing w:line="400" w:lineRule="exact"/>
        <w:jc w:val="center"/>
        <w:rPr>
          <w:rFonts w:ascii="微软雅黑" w:eastAsia="微软雅黑" w:hAnsi="微软雅黑" w:hint="eastAsia"/>
          <w:b/>
          <w:color w:val="000000"/>
          <w:spacing w:val="8"/>
          <w:sz w:val="40"/>
          <w:szCs w:val="40"/>
        </w:rPr>
      </w:pPr>
      <w:r w:rsidRPr="004059F0">
        <w:rPr>
          <w:rFonts w:ascii="微软雅黑" w:eastAsia="微软雅黑" w:hAnsi="微软雅黑" w:hint="eastAsia"/>
          <w:b/>
          <w:color w:val="000000"/>
          <w:spacing w:val="8"/>
          <w:sz w:val="40"/>
          <w:szCs w:val="40"/>
        </w:rPr>
        <w:t>推荐函</w:t>
      </w:r>
    </w:p>
    <w:p w:rsidR="004059F0" w:rsidRPr="004059F0" w:rsidRDefault="004059F0" w:rsidP="004059F0">
      <w:pPr>
        <w:pStyle w:val="a5"/>
        <w:shd w:val="clear" w:color="auto" w:fill="FFFFFF"/>
        <w:spacing w:line="400" w:lineRule="exact"/>
        <w:jc w:val="center"/>
        <w:rPr>
          <w:rFonts w:ascii="微软雅黑" w:eastAsia="微软雅黑" w:hAnsi="微软雅黑"/>
          <w:b/>
          <w:color w:val="000000"/>
          <w:spacing w:val="8"/>
          <w:sz w:val="40"/>
          <w:szCs w:val="40"/>
        </w:rPr>
      </w:pPr>
    </w:p>
    <w:p w:rsidR="004059F0" w:rsidRPr="004059F0" w:rsidRDefault="004059F0" w:rsidP="004059F0">
      <w:pPr>
        <w:pStyle w:val="a5"/>
        <w:shd w:val="clear" w:color="auto" w:fill="FFFFFF"/>
        <w:spacing w:line="400" w:lineRule="exact"/>
        <w:ind w:firstLine="632"/>
        <w:rPr>
          <w:rFonts w:ascii="微软雅黑" w:eastAsia="微软雅黑" w:hAnsi="微软雅黑"/>
          <w:color w:val="000000"/>
          <w:spacing w:val="8"/>
        </w:rPr>
      </w:pPr>
      <w:r w:rsidRPr="004059F0">
        <w:rPr>
          <w:rFonts w:ascii="微软雅黑" w:eastAsia="微软雅黑" w:hAnsi="微软雅黑" w:hint="eastAsia"/>
          <w:color w:val="000000"/>
          <w:spacing w:val="8"/>
        </w:rPr>
        <w:t>××××人民法院：</w:t>
      </w:r>
    </w:p>
    <w:p w:rsidR="004059F0" w:rsidRPr="004059F0" w:rsidRDefault="004059F0" w:rsidP="004059F0">
      <w:pPr>
        <w:pStyle w:val="a5"/>
        <w:shd w:val="clear" w:color="auto" w:fill="FFFFFF"/>
        <w:spacing w:line="400" w:lineRule="exact"/>
        <w:ind w:firstLine="632"/>
        <w:rPr>
          <w:rFonts w:ascii="微软雅黑" w:eastAsia="微软雅黑" w:hAnsi="微软雅黑"/>
          <w:color w:val="000000"/>
          <w:spacing w:val="8"/>
        </w:rPr>
      </w:pPr>
      <w:r w:rsidRPr="004059F0">
        <w:rPr>
          <w:rFonts w:ascii="微软雅黑" w:eastAsia="微软雅黑" w:hAnsi="微软雅黑" w:hint="eastAsia"/>
          <w:color w:val="000000"/>
          <w:spacing w:val="8"/>
        </w:rPr>
        <w:t>…… (写明当事人和案由)一案中，我单位推荐×××担任×××的委托诉讼代理人。</w:t>
      </w:r>
    </w:p>
    <w:p w:rsidR="004059F0" w:rsidRPr="004059F0" w:rsidRDefault="004059F0" w:rsidP="004059F0">
      <w:pPr>
        <w:pStyle w:val="a5"/>
        <w:shd w:val="clear" w:color="auto" w:fill="FFFFFF"/>
        <w:spacing w:line="400" w:lineRule="exact"/>
        <w:ind w:firstLine="632"/>
        <w:rPr>
          <w:rFonts w:ascii="微软雅黑" w:eastAsia="微软雅黑" w:hAnsi="微软雅黑"/>
          <w:color w:val="000000"/>
          <w:spacing w:val="8"/>
        </w:rPr>
      </w:pPr>
      <w:r w:rsidRPr="004059F0">
        <w:rPr>
          <w:rFonts w:ascii="微软雅黑" w:eastAsia="微软雅黑" w:hAnsi="微软雅黑" w:hint="eastAsia"/>
          <w:color w:val="000000"/>
          <w:spacing w:val="8"/>
        </w:rPr>
        <w:t>委托诉讼代理人×××的代理事项和权限：</w:t>
      </w:r>
    </w:p>
    <w:p w:rsidR="004059F0" w:rsidRPr="004059F0" w:rsidRDefault="004059F0" w:rsidP="004059F0">
      <w:pPr>
        <w:pStyle w:val="a5"/>
        <w:shd w:val="clear" w:color="auto" w:fill="FFFFFF"/>
        <w:spacing w:line="400" w:lineRule="exact"/>
        <w:ind w:firstLine="632"/>
        <w:rPr>
          <w:rFonts w:ascii="微软雅黑" w:eastAsia="微软雅黑" w:hAnsi="微软雅黑"/>
          <w:color w:val="000000"/>
          <w:spacing w:val="8"/>
        </w:rPr>
      </w:pPr>
      <w:r w:rsidRPr="004059F0">
        <w:rPr>
          <w:rFonts w:ascii="微软雅黑" w:eastAsia="微软雅黑" w:hAnsi="微软雅黑" w:hint="eastAsia"/>
          <w:color w:val="000000"/>
          <w:spacing w:val="8"/>
        </w:rPr>
        <w:t>……</w:t>
      </w:r>
    </w:p>
    <w:p w:rsidR="004059F0" w:rsidRDefault="004059F0" w:rsidP="004059F0">
      <w:pPr>
        <w:pStyle w:val="a5"/>
        <w:shd w:val="clear" w:color="auto" w:fill="FFFFFF"/>
        <w:spacing w:line="400" w:lineRule="exact"/>
        <w:ind w:firstLine="632"/>
        <w:rPr>
          <w:rFonts w:ascii="微软雅黑" w:eastAsia="微软雅黑" w:hAnsi="微软雅黑" w:hint="eastAsia"/>
          <w:color w:val="000000"/>
          <w:spacing w:val="8"/>
        </w:rPr>
      </w:pPr>
    </w:p>
    <w:p w:rsidR="004059F0" w:rsidRPr="004059F0" w:rsidRDefault="004059F0" w:rsidP="004059F0">
      <w:pPr>
        <w:pStyle w:val="a5"/>
        <w:shd w:val="clear" w:color="auto" w:fill="FFFFFF"/>
        <w:spacing w:line="400" w:lineRule="exact"/>
        <w:ind w:firstLine="632"/>
        <w:rPr>
          <w:rFonts w:ascii="微软雅黑" w:eastAsia="微软雅黑" w:hAnsi="微软雅黑"/>
          <w:color w:val="000000"/>
          <w:spacing w:val="8"/>
        </w:rPr>
      </w:pPr>
    </w:p>
    <w:p w:rsidR="004059F0" w:rsidRPr="004059F0" w:rsidRDefault="004059F0" w:rsidP="004059F0">
      <w:pPr>
        <w:pStyle w:val="a5"/>
        <w:shd w:val="clear" w:color="auto" w:fill="FFFFFF"/>
        <w:spacing w:line="400" w:lineRule="exact"/>
        <w:ind w:firstLine="632"/>
        <w:jc w:val="right"/>
        <w:rPr>
          <w:rFonts w:ascii="微软雅黑" w:eastAsia="微软雅黑" w:hAnsi="微软雅黑"/>
          <w:color w:val="000000"/>
          <w:spacing w:val="8"/>
        </w:rPr>
      </w:pPr>
      <w:r w:rsidRPr="004059F0">
        <w:rPr>
          <w:rFonts w:ascii="微软雅黑" w:eastAsia="微软雅黑" w:hAnsi="微软雅黑" w:hint="eastAsia"/>
          <w:color w:val="000000"/>
          <w:spacing w:val="8"/>
        </w:rPr>
        <w:t>推荐人(公章和签名)</w:t>
      </w:r>
    </w:p>
    <w:p w:rsidR="005F3F3F" w:rsidRPr="005F3F3F" w:rsidRDefault="004059F0" w:rsidP="004059F0">
      <w:pPr>
        <w:pStyle w:val="a5"/>
        <w:shd w:val="clear" w:color="auto" w:fill="FFFFFF"/>
        <w:spacing w:before="0" w:beforeAutospacing="0" w:after="0" w:afterAutospacing="0" w:line="400" w:lineRule="exact"/>
        <w:ind w:firstLine="632"/>
        <w:jc w:val="right"/>
        <w:rPr>
          <w:rFonts w:ascii="微软雅黑" w:eastAsia="微软雅黑" w:hAnsi="微软雅黑"/>
          <w:color w:val="000000"/>
          <w:spacing w:val="8"/>
        </w:rPr>
      </w:pPr>
      <w:r w:rsidRPr="004059F0">
        <w:rPr>
          <w:rFonts w:ascii="微软雅黑" w:eastAsia="微软雅黑" w:hAnsi="微软雅黑" w:hint="eastAsia"/>
          <w:color w:val="000000"/>
          <w:spacing w:val="8"/>
        </w:rPr>
        <w:t>××××年××月××日</w:t>
      </w:r>
    </w:p>
    <w:p w:rsidR="00796A91" w:rsidRDefault="00796A91" w:rsidP="005F3F3F">
      <w:pPr>
        <w:spacing w:line="400" w:lineRule="exact"/>
        <w:jc w:val="right"/>
        <w:rPr>
          <w:rFonts w:ascii="微软雅黑" w:eastAsia="微软雅黑" w:hAnsi="微软雅黑"/>
          <w:sz w:val="24"/>
          <w:szCs w:val="24"/>
        </w:rPr>
      </w:pPr>
    </w:p>
    <w:p w:rsidR="005F3F3F" w:rsidRPr="005F3F3F" w:rsidRDefault="005F3F3F" w:rsidP="005F3F3F">
      <w:pPr>
        <w:spacing w:line="400" w:lineRule="exact"/>
        <w:jc w:val="right"/>
        <w:rPr>
          <w:rFonts w:ascii="微软雅黑" w:eastAsia="微软雅黑" w:hAnsi="微软雅黑"/>
          <w:sz w:val="24"/>
          <w:szCs w:val="24"/>
        </w:rPr>
      </w:pPr>
    </w:p>
    <w:p w:rsidR="00796A91" w:rsidRPr="00E725B1" w:rsidRDefault="00796A91" w:rsidP="00796A91">
      <w:pPr>
        <w:spacing w:line="400" w:lineRule="exact"/>
        <w:jc w:val="right"/>
        <w:rPr>
          <w:rFonts w:ascii="微软雅黑" w:eastAsia="微软雅黑" w:hAnsi="微软雅黑"/>
          <w:sz w:val="24"/>
          <w:szCs w:val="24"/>
        </w:rPr>
      </w:pPr>
    </w:p>
    <w:p w:rsidR="00E725B1" w:rsidRPr="003F6BD3" w:rsidRDefault="00E725B1" w:rsidP="00E725B1">
      <w:pPr>
        <w:spacing w:line="400" w:lineRule="exact"/>
        <w:rPr>
          <w:rFonts w:ascii="仿宋" w:eastAsia="仿宋" w:hAnsi="仿宋"/>
          <w:sz w:val="24"/>
          <w:szCs w:val="24"/>
        </w:rPr>
      </w:pPr>
      <w:r w:rsidRPr="003F6BD3">
        <w:rPr>
          <w:rFonts w:ascii="仿宋" w:eastAsia="仿宋" w:hAnsi="仿宋" w:hint="eastAsia"/>
          <w:b/>
          <w:sz w:val="28"/>
          <w:szCs w:val="28"/>
        </w:rPr>
        <w:t>注意事项</w:t>
      </w:r>
      <w:r w:rsidRPr="003F6BD3">
        <w:rPr>
          <w:rFonts w:ascii="仿宋" w:eastAsia="仿宋" w:hAnsi="仿宋" w:hint="eastAsia"/>
          <w:sz w:val="24"/>
          <w:szCs w:val="24"/>
        </w:rPr>
        <w:t>：</w:t>
      </w:r>
    </w:p>
    <w:p w:rsidR="004059F0" w:rsidRPr="004059F0" w:rsidRDefault="004059F0" w:rsidP="004059F0">
      <w:pPr>
        <w:spacing w:line="400" w:lineRule="exact"/>
        <w:rPr>
          <w:rFonts w:ascii="仿宋" w:eastAsia="仿宋" w:hAnsi="仿宋"/>
          <w:sz w:val="24"/>
          <w:szCs w:val="24"/>
        </w:rPr>
      </w:pPr>
      <w:r w:rsidRPr="004059F0">
        <w:rPr>
          <w:rFonts w:ascii="仿宋" w:eastAsia="仿宋" w:hAnsi="仿宋" w:hint="eastAsia"/>
          <w:sz w:val="24"/>
          <w:szCs w:val="24"/>
        </w:rPr>
        <w:t>1．有关社会团体推荐公民担任诉讼代理人的，应当符合下列条件：(一)社会团体属于依法登记设立或者依法免予登记设立的非营利性法人组织；(二)被代理人属于该社会团体的成员，或者当事人一方住所地位于该社会团体的活动地域；(三)代理事务属于该社会团体章程载明的业务范围；(四)被推荐的公民是该社会团体的主要负责人或者与该社会团体有合法劳动人事关系的工作人员。</w:t>
      </w:r>
    </w:p>
    <w:p w:rsidR="005F3F3F" w:rsidRPr="005F3F3F" w:rsidRDefault="004059F0" w:rsidP="004059F0">
      <w:pPr>
        <w:spacing w:line="400" w:lineRule="exact"/>
        <w:rPr>
          <w:rFonts w:ascii="仿宋" w:eastAsia="仿宋" w:hAnsi="仿宋"/>
          <w:b/>
          <w:sz w:val="24"/>
          <w:szCs w:val="24"/>
        </w:rPr>
      </w:pPr>
      <w:r w:rsidRPr="004059F0">
        <w:rPr>
          <w:rFonts w:ascii="仿宋" w:eastAsia="仿宋" w:hAnsi="仿宋" w:hint="eastAsia"/>
          <w:sz w:val="24"/>
          <w:szCs w:val="24"/>
        </w:rPr>
        <w:t>2．专利代理人经中华全国专利代理人协会推荐，可以在专利纠纷案件中担任诉讼代理人。</w:t>
      </w:r>
    </w:p>
    <w:p w:rsidR="00FA5369" w:rsidRPr="00FA5369" w:rsidRDefault="004059F0" w:rsidP="005F3F3F">
      <w:pPr>
        <w:spacing w:line="400" w:lineRule="exact"/>
        <w:rPr>
          <w:rFonts w:ascii="仿宋" w:eastAsia="仿宋" w:hAnsi="仿宋"/>
          <w:sz w:val="24"/>
          <w:szCs w:val="24"/>
        </w:rPr>
      </w:pPr>
      <w:r>
        <w:rPr>
          <w:rFonts w:ascii="仿宋" w:eastAsia="仿宋" w:hAnsi="仿宋" w:hint="eastAsia"/>
          <w:sz w:val="24"/>
          <w:szCs w:val="24"/>
        </w:rPr>
        <w:t>3</w:t>
      </w:r>
      <w:r w:rsidR="002417F0">
        <w:rPr>
          <w:rFonts w:ascii="仿宋" w:eastAsia="仿宋" w:hAnsi="仿宋" w:hint="eastAsia"/>
          <w:sz w:val="24"/>
          <w:szCs w:val="24"/>
        </w:rPr>
        <w:t xml:space="preserve">. </w:t>
      </w:r>
      <w:r w:rsidR="00FA5369">
        <w:rPr>
          <w:rFonts w:ascii="仿宋" w:eastAsia="仿宋" w:hAnsi="仿宋" w:hint="eastAsia"/>
          <w:sz w:val="24"/>
          <w:szCs w:val="24"/>
        </w:rPr>
        <w:t>本模板由新大榭论坛[ www.daxie.net.cn ]收集整理并提供</w:t>
      </w:r>
      <w:r w:rsidR="00087B1E">
        <w:rPr>
          <w:rFonts w:ascii="仿宋" w:eastAsia="仿宋" w:hAnsi="仿宋" w:hint="eastAsia"/>
          <w:sz w:val="24"/>
          <w:szCs w:val="24"/>
        </w:rPr>
        <w:t>免费</w:t>
      </w:r>
      <w:r w:rsidR="00FA5369">
        <w:rPr>
          <w:rFonts w:ascii="仿宋" w:eastAsia="仿宋" w:hAnsi="仿宋" w:hint="eastAsia"/>
          <w:sz w:val="24"/>
          <w:szCs w:val="24"/>
        </w:rPr>
        <w:t>下载！</w:t>
      </w:r>
    </w:p>
    <w:sectPr w:rsidR="00FA5369" w:rsidRPr="00FA5369" w:rsidSect="00F30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BC7" w:rsidRDefault="00331BC7" w:rsidP="00FA5369">
      <w:r>
        <w:separator/>
      </w:r>
    </w:p>
  </w:endnote>
  <w:endnote w:type="continuationSeparator" w:id="0">
    <w:p w:rsidR="00331BC7" w:rsidRDefault="00331BC7" w:rsidP="00FA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BC7" w:rsidRDefault="00331BC7" w:rsidP="00FA5369">
      <w:r>
        <w:separator/>
      </w:r>
    </w:p>
  </w:footnote>
  <w:footnote w:type="continuationSeparator" w:id="0">
    <w:p w:rsidR="00331BC7" w:rsidRDefault="00331BC7" w:rsidP="00FA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5B1"/>
    <w:rsid w:val="00087B1E"/>
    <w:rsid w:val="0021503F"/>
    <w:rsid w:val="00232C7D"/>
    <w:rsid w:val="002417F0"/>
    <w:rsid w:val="00331BC7"/>
    <w:rsid w:val="003D0850"/>
    <w:rsid w:val="003F6BD3"/>
    <w:rsid w:val="004053B2"/>
    <w:rsid w:val="004059F0"/>
    <w:rsid w:val="004854D4"/>
    <w:rsid w:val="00490968"/>
    <w:rsid w:val="005F3F3F"/>
    <w:rsid w:val="0064739A"/>
    <w:rsid w:val="007451DD"/>
    <w:rsid w:val="00796A91"/>
    <w:rsid w:val="008E1A5C"/>
    <w:rsid w:val="00916974"/>
    <w:rsid w:val="00936A0C"/>
    <w:rsid w:val="009F10A2"/>
    <w:rsid w:val="00A50C6D"/>
    <w:rsid w:val="00B5406A"/>
    <w:rsid w:val="00D076BA"/>
    <w:rsid w:val="00E2751B"/>
    <w:rsid w:val="00E54157"/>
    <w:rsid w:val="00E725B1"/>
    <w:rsid w:val="00EB7FE5"/>
    <w:rsid w:val="00EE2BC1"/>
    <w:rsid w:val="00F24410"/>
    <w:rsid w:val="00F3024C"/>
    <w:rsid w:val="00F676E5"/>
    <w:rsid w:val="00F86A40"/>
    <w:rsid w:val="00F92630"/>
    <w:rsid w:val="00FA5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369"/>
    <w:rPr>
      <w:sz w:val="18"/>
      <w:szCs w:val="18"/>
    </w:rPr>
  </w:style>
  <w:style w:type="paragraph" w:styleId="a4">
    <w:name w:val="footer"/>
    <w:basedOn w:val="a"/>
    <w:link w:val="Char0"/>
    <w:uiPriority w:val="99"/>
    <w:semiHidden/>
    <w:unhideWhenUsed/>
    <w:rsid w:val="00FA53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369"/>
    <w:rPr>
      <w:sz w:val="18"/>
      <w:szCs w:val="18"/>
    </w:rPr>
  </w:style>
  <w:style w:type="paragraph" w:styleId="a5">
    <w:name w:val="Normal (Web)"/>
    <w:basedOn w:val="a"/>
    <w:uiPriority w:val="99"/>
    <w:unhideWhenUsed/>
    <w:rsid w:val="00B540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3F3F"/>
    <w:rPr>
      <w:b/>
      <w:bCs/>
    </w:rPr>
  </w:style>
</w:styles>
</file>

<file path=word/webSettings.xml><?xml version="1.0" encoding="utf-8"?>
<w:webSettings xmlns:r="http://schemas.openxmlformats.org/officeDocument/2006/relationships" xmlns:w="http://schemas.openxmlformats.org/wordprocessingml/2006/main">
  <w:divs>
    <w:div w:id="255358882">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319</Characters>
  <Application>Microsoft Office Word</Application>
  <DocSecurity>0</DocSecurity>
  <Lines>2</Lines>
  <Paragraphs>1</Paragraphs>
  <ScaleCrop>false</ScaleCrop>
  <Company>Newdaxie</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14</cp:revision>
  <dcterms:created xsi:type="dcterms:W3CDTF">2024-11-19T03:31:00Z</dcterms:created>
  <dcterms:modified xsi:type="dcterms:W3CDTF">2024-11-19T04:42:00Z</dcterms:modified>
</cp:coreProperties>
</file>