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3DC" w:rsidRDefault="002673DC" w:rsidP="002673DC">
      <w:bookmarkStart w:id="0" w:name="_GoBack"/>
      <w:r>
        <w:rPr>
          <w:rFonts w:hint="eastAsia"/>
        </w:rPr>
        <w:t>关于调整使用不当</w:t>
      </w:r>
      <w:r>
        <w:t>,不能充分发挥专长的留学回国人员工作的办法</w:t>
      </w:r>
      <w:bookmarkEnd w:id="0"/>
      <w:r w:rsidR="001B052A">
        <w:rPr>
          <w:rFonts w:hint="eastAsia"/>
        </w:rPr>
        <w:t xml:space="preserve"> </w:t>
      </w:r>
    </w:p>
    <w:p w:rsidR="002673DC" w:rsidRDefault="002673DC" w:rsidP="002673DC"/>
    <w:p w:rsidR="002673DC" w:rsidRDefault="002673DC" w:rsidP="002673DC">
      <w:r>
        <w:rPr>
          <w:rFonts w:hint="eastAsia"/>
        </w:rPr>
        <w:t>（</w:t>
      </w:r>
      <w:r>
        <w:t>1990年4月14日人调发〔1990〕8号公布 自公布之日起施行）</w:t>
      </w:r>
    </w:p>
    <w:p w:rsidR="002673DC" w:rsidRDefault="002673DC" w:rsidP="002673DC"/>
    <w:p w:rsidR="002673DC" w:rsidRDefault="002673DC" w:rsidP="002673DC"/>
    <w:p w:rsidR="002673DC" w:rsidRDefault="002673DC" w:rsidP="002673DC"/>
    <w:p w:rsidR="002673DC" w:rsidRDefault="002673DC" w:rsidP="002673DC">
      <w:r>
        <w:rPr>
          <w:rFonts w:hint="eastAsia"/>
        </w:rPr>
        <w:t>第一条</w:t>
      </w:r>
      <w:r>
        <w:t>  为了逐步解决部分留学回国人使用不当，不能充分发挥专长的问题，更好地发挥留学</w:t>
      </w:r>
      <w:proofErr w:type="gramStart"/>
      <w:r>
        <w:t>回国入员在</w:t>
      </w:r>
      <w:proofErr w:type="gramEnd"/>
      <w:r>
        <w:t>祖国建设中的作用，特制定本办法。</w:t>
      </w:r>
    </w:p>
    <w:p w:rsidR="002673DC" w:rsidRDefault="002673DC" w:rsidP="002673DC"/>
    <w:p w:rsidR="002673DC" w:rsidRDefault="002673DC" w:rsidP="002673DC">
      <w:r>
        <w:rPr>
          <w:rFonts w:hint="eastAsia"/>
        </w:rPr>
        <w:t>第二条</w:t>
      </w:r>
      <w:r>
        <w:t>  本办法适用于用非所学、用非所长、缺少开展工作必需的基本条件等原因，在原工作单位不能充分发挥专长的留学回国人员。</w:t>
      </w:r>
    </w:p>
    <w:p w:rsidR="002673DC" w:rsidRDefault="002673DC" w:rsidP="002673DC"/>
    <w:p w:rsidR="002673DC" w:rsidRDefault="002673DC" w:rsidP="002673DC">
      <w:r>
        <w:rPr>
          <w:rFonts w:hint="eastAsia"/>
        </w:rPr>
        <w:t>第三条</w:t>
      </w:r>
      <w:r>
        <w:t>  调整工作一般在本省、自治区、直辖市区域或国务院各部委、各直属机构系统内进行。在本地区、本系统确实难以调整的，可以跨地区、跨系统调整。</w:t>
      </w:r>
    </w:p>
    <w:p w:rsidR="002673DC" w:rsidRDefault="002673DC" w:rsidP="002673DC"/>
    <w:p w:rsidR="002673DC" w:rsidRDefault="002673DC" w:rsidP="002673DC">
      <w:r>
        <w:rPr>
          <w:rFonts w:hint="eastAsia"/>
        </w:rPr>
        <w:t>第四条</w:t>
      </w:r>
      <w:r>
        <w:t>  调整工作技照“自主择业，双向选择”的原则，由组织或本人联系落实单位，调出、调入单位协商，所在地区（部门）人事部门审核，批准并办理调整手续。调整工作发生争议，可以向当地人才流动争议仲裁机构申请仲裁。</w:t>
      </w:r>
    </w:p>
    <w:p w:rsidR="002673DC" w:rsidRDefault="002673DC" w:rsidP="002673DC"/>
    <w:p w:rsidR="002673DC" w:rsidRDefault="002673DC" w:rsidP="002673DC">
      <w:r>
        <w:rPr>
          <w:rFonts w:hint="eastAsia"/>
        </w:rPr>
        <w:t>第五条</w:t>
      </w:r>
      <w:r>
        <w:t>  跨地区、跨系统调整的留学回国人员，应持调入地市、县以上人事部门批准调入证明，到当地户口登记机关申报入户。其配偶及子女的随迁，按有关户口迁移规定办理。</w:t>
      </w:r>
    </w:p>
    <w:p w:rsidR="002673DC" w:rsidRDefault="002673DC" w:rsidP="002673DC"/>
    <w:p w:rsidR="002673DC" w:rsidRDefault="002673DC" w:rsidP="002673DC">
      <w:r>
        <w:rPr>
          <w:rFonts w:hint="eastAsia"/>
        </w:rPr>
        <w:t>第六条</w:t>
      </w:r>
      <w:r>
        <w:t>  对于确因特殊需要，必须调整进京到中央国家机关及其所属单位工作的，按有关规定由接收单位的主管</w:t>
      </w:r>
      <w:proofErr w:type="gramStart"/>
      <w:r>
        <w:t>部委报</w:t>
      </w:r>
      <w:proofErr w:type="gramEnd"/>
      <w:r>
        <w:t>人事部审批。</w:t>
      </w:r>
    </w:p>
    <w:p w:rsidR="002673DC" w:rsidRDefault="002673DC" w:rsidP="002673DC"/>
    <w:p w:rsidR="002673DC" w:rsidRDefault="002673DC" w:rsidP="002673DC">
      <w:r>
        <w:rPr>
          <w:rFonts w:hint="eastAsia"/>
        </w:rPr>
        <w:t>第七条</w:t>
      </w:r>
      <w:r>
        <w:t>  国家公派、单位公派的留学回国人员在调整工作时，个人与单位签订了协议（合同）的，培训费按协议（合同）规定办理。未签订协议（合同）的，国家公派的，所在单位不得收取培训费，单位公派的，所在单位可以适当收取培训费，收取标准，按回单位服务的年限，以每年递减总培训费20%  的比例计算。</w:t>
      </w:r>
    </w:p>
    <w:p w:rsidR="002673DC" w:rsidRDefault="002673DC" w:rsidP="002673DC"/>
    <w:p w:rsidR="002673DC" w:rsidRDefault="002673DC" w:rsidP="002673DC">
      <w:r>
        <w:rPr>
          <w:rFonts w:hint="eastAsia"/>
        </w:rPr>
        <w:t>第八条</w:t>
      </w:r>
      <w:r>
        <w:t>  各省、自治区、直辖市和国务院各部委、各直属机构可根据本办法、结合本地区、本系统的实际情况制定实施细则，报人事部备案。</w:t>
      </w:r>
    </w:p>
    <w:p w:rsidR="002673DC" w:rsidRDefault="002673DC" w:rsidP="002673DC"/>
    <w:p w:rsidR="00CC7824" w:rsidRDefault="002673DC" w:rsidP="002673DC">
      <w:r>
        <w:rPr>
          <w:rFonts w:hint="eastAsia"/>
        </w:rPr>
        <w:t>第九条</w:t>
      </w:r>
      <w:r>
        <w:t>  本办法自颁布之日起施行。</w:t>
      </w:r>
    </w:p>
    <w:sectPr w:rsidR="00CC7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DC"/>
    <w:rsid w:val="001B052A"/>
    <w:rsid w:val="002673DC"/>
    <w:rsid w:val="00884F26"/>
    <w:rsid w:val="00CC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3705A"/>
  <w15:chartTrackingRefBased/>
  <w15:docId w15:val="{742BDE3C-4E2C-4BAB-A84E-3759ECF3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Zhanglb</dc:creator>
  <cp:keywords/>
  <dc:description/>
  <cp:lastModifiedBy>Zhanglb</cp:lastModifiedBy>
  <cp:revision>3</cp:revision>
  <dcterms:created xsi:type="dcterms:W3CDTF">2025-09-17T06:30:00Z</dcterms:created>
  <dcterms:modified xsi:type="dcterms:W3CDTF">2025-09-17T06:31:00Z</dcterms:modified>
</cp:coreProperties>
</file>