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88" w:rsidRPr="001E313C" w:rsidRDefault="00962D88" w:rsidP="001E313C">
      <w:pPr>
        <w:jc w:val="center"/>
        <w:rPr>
          <w:sz w:val="40"/>
          <w:szCs w:val="40"/>
        </w:rPr>
      </w:pPr>
      <w:r w:rsidRPr="001E313C">
        <w:rPr>
          <w:rFonts w:hint="eastAsia"/>
          <w:sz w:val="40"/>
          <w:szCs w:val="40"/>
        </w:rPr>
        <w:t>电信网码号资源管理办法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w:t>
      </w:r>
      <w:r w:rsidRPr="00962D88">
        <w:rPr>
          <w:rFonts w:hint="eastAsia"/>
          <w:szCs w:val="20"/>
        </w:rPr>
        <w:t>2003</w:t>
      </w:r>
      <w:r w:rsidRPr="00962D88">
        <w:rPr>
          <w:rFonts w:hint="eastAsia"/>
          <w:szCs w:val="20"/>
        </w:rPr>
        <w:t>年</w:t>
      </w:r>
      <w:r w:rsidRPr="00962D88">
        <w:rPr>
          <w:rFonts w:hint="eastAsia"/>
          <w:szCs w:val="20"/>
        </w:rPr>
        <w:t>1</w:t>
      </w:r>
      <w:r w:rsidRPr="00962D88">
        <w:rPr>
          <w:rFonts w:hint="eastAsia"/>
          <w:szCs w:val="20"/>
        </w:rPr>
        <w:t>月</w:t>
      </w:r>
      <w:r w:rsidRPr="00962D88">
        <w:rPr>
          <w:rFonts w:hint="eastAsia"/>
          <w:szCs w:val="20"/>
        </w:rPr>
        <w:t>29</w:t>
      </w:r>
      <w:r w:rsidRPr="00962D88">
        <w:rPr>
          <w:rFonts w:hint="eastAsia"/>
          <w:szCs w:val="20"/>
        </w:rPr>
        <w:t>日中华人民共和国信息产业部令第</w:t>
      </w:r>
      <w:r w:rsidRPr="00962D88">
        <w:rPr>
          <w:rFonts w:hint="eastAsia"/>
          <w:szCs w:val="20"/>
        </w:rPr>
        <w:t>28</w:t>
      </w:r>
      <w:r w:rsidRPr="00962D88">
        <w:rPr>
          <w:rFonts w:hint="eastAsia"/>
          <w:szCs w:val="20"/>
        </w:rPr>
        <w:t>号公布。</w:t>
      </w:r>
      <w:r w:rsidRPr="00962D88">
        <w:rPr>
          <w:rFonts w:hint="eastAsia"/>
          <w:szCs w:val="20"/>
        </w:rPr>
        <w:t>2003</w:t>
      </w:r>
      <w:r w:rsidRPr="00962D88">
        <w:rPr>
          <w:rFonts w:hint="eastAsia"/>
          <w:szCs w:val="20"/>
        </w:rPr>
        <w:t>年</w:t>
      </w:r>
      <w:r w:rsidRPr="00962D88">
        <w:rPr>
          <w:rFonts w:hint="eastAsia"/>
          <w:szCs w:val="20"/>
        </w:rPr>
        <w:t>3</w:t>
      </w:r>
      <w:r w:rsidRPr="00962D88">
        <w:rPr>
          <w:rFonts w:hint="eastAsia"/>
          <w:szCs w:val="20"/>
        </w:rPr>
        <w:t>月</w:t>
      </w:r>
      <w:r w:rsidRPr="00962D88">
        <w:rPr>
          <w:rFonts w:hint="eastAsia"/>
          <w:szCs w:val="20"/>
        </w:rPr>
        <w:t>1</w:t>
      </w:r>
      <w:r w:rsidRPr="00962D88">
        <w:rPr>
          <w:rFonts w:hint="eastAsia"/>
          <w:szCs w:val="20"/>
        </w:rPr>
        <w:t>日起施行。根据</w:t>
      </w:r>
      <w:r w:rsidRPr="00962D88">
        <w:rPr>
          <w:rFonts w:hint="eastAsia"/>
          <w:szCs w:val="20"/>
        </w:rPr>
        <w:t>2014</w:t>
      </w:r>
      <w:r w:rsidRPr="00962D88">
        <w:rPr>
          <w:rFonts w:hint="eastAsia"/>
          <w:szCs w:val="20"/>
        </w:rPr>
        <w:t>年</w:t>
      </w:r>
      <w:r w:rsidRPr="00962D88">
        <w:rPr>
          <w:rFonts w:hint="eastAsia"/>
          <w:szCs w:val="20"/>
        </w:rPr>
        <w:t>9</w:t>
      </w:r>
      <w:r w:rsidRPr="00962D88">
        <w:rPr>
          <w:rFonts w:hint="eastAsia"/>
          <w:szCs w:val="20"/>
        </w:rPr>
        <w:t>月</w:t>
      </w:r>
      <w:r w:rsidRPr="00962D88">
        <w:rPr>
          <w:rFonts w:hint="eastAsia"/>
          <w:szCs w:val="20"/>
        </w:rPr>
        <w:t>23</w:t>
      </w:r>
      <w:r w:rsidRPr="00962D88">
        <w:rPr>
          <w:rFonts w:hint="eastAsia"/>
          <w:szCs w:val="20"/>
        </w:rPr>
        <w:t>日中华人民共和国工业和信息化部令第</w:t>
      </w:r>
      <w:r w:rsidRPr="00962D88">
        <w:rPr>
          <w:rFonts w:hint="eastAsia"/>
          <w:szCs w:val="20"/>
        </w:rPr>
        <w:t>28</w:t>
      </w:r>
      <w:r w:rsidRPr="00962D88">
        <w:rPr>
          <w:rFonts w:hint="eastAsia"/>
          <w:szCs w:val="20"/>
        </w:rPr>
        <w:t>号公布的《工业和信息化部关于废止和修改部分规章的决定》修正。）</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第一章</w:t>
      </w:r>
      <w:r w:rsidRPr="00962D88">
        <w:rPr>
          <w:rFonts w:hint="eastAsia"/>
          <w:szCs w:val="20"/>
        </w:rPr>
        <w:t xml:space="preserve"> </w:t>
      </w:r>
      <w:r w:rsidRPr="00962D88">
        <w:rPr>
          <w:rFonts w:hint="eastAsia"/>
          <w:szCs w:val="20"/>
        </w:rPr>
        <w:t>总</w:t>
      </w:r>
      <w:r w:rsidRPr="00962D88">
        <w:rPr>
          <w:rFonts w:hint="eastAsia"/>
          <w:szCs w:val="20"/>
        </w:rPr>
        <w:t xml:space="preserve">  </w:t>
      </w:r>
      <w:r w:rsidRPr="00962D88">
        <w:rPr>
          <w:rFonts w:hint="eastAsia"/>
          <w:szCs w:val="20"/>
        </w:rPr>
        <w:t>则</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第一条</w:t>
      </w:r>
      <w:r w:rsidRPr="00962D88">
        <w:rPr>
          <w:rFonts w:hint="eastAsia"/>
          <w:szCs w:val="20"/>
        </w:rPr>
        <w:t> </w:t>
      </w:r>
      <w:r w:rsidRPr="00962D88">
        <w:rPr>
          <w:rFonts w:hint="eastAsia"/>
          <w:szCs w:val="20"/>
        </w:rPr>
        <w:t>为有效利用电信网码号资源，保障公平竞争，促进电信事业的健康发展，依据《中华人民共和国电信条例》，制定本办法。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第二条</w:t>
      </w:r>
      <w:r w:rsidRPr="00962D88">
        <w:rPr>
          <w:rFonts w:hint="eastAsia"/>
          <w:szCs w:val="20"/>
        </w:rPr>
        <w:t> </w:t>
      </w:r>
      <w:r w:rsidRPr="00962D88">
        <w:rPr>
          <w:rFonts w:hint="eastAsia"/>
          <w:szCs w:val="20"/>
        </w:rPr>
        <w:t>在中华人民共和国境内管理和使用电信网码号资源（以下简称码号资源），应当遵守本办法。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本办法所称码号资源</w:t>
      </w:r>
      <w:r w:rsidRPr="00962D88">
        <w:rPr>
          <w:rFonts w:hint="eastAsia"/>
          <w:szCs w:val="20"/>
        </w:rPr>
        <w:t>,</w:t>
      </w:r>
      <w:r w:rsidRPr="00962D88">
        <w:rPr>
          <w:rFonts w:hint="eastAsia"/>
          <w:szCs w:val="20"/>
        </w:rPr>
        <w:t>是指由数字、符号组成的用于实现电信功能的用户编号和网络编号。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第三条</w:t>
      </w:r>
      <w:r w:rsidRPr="00962D88">
        <w:rPr>
          <w:rFonts w:hint="eastAsia"/>
          <w:szCs w:val="20"/>
        </w:rPr>
        <w:t> </w:t>
      </w:r>
      <w:r w:rsidRPr="00962D88">
        <w:rPr>
          <w:rFonts w:hint="eastAsia"/>
          <w:szCs w:val="20"/>
        </w:rPr>
        <w:t>码号资源属于国家所有。国家对码号资源实行有偿使用制度，具体收费标准和收费办法另行制定。</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第四条</w:t>
      </w:r>
      <w:r w:rsidRPr="00962D88">
        <w:rPr>
          <w:rFonts w:hint="eastAsia"/>
          <w:szCs w:val="20"/>
        </w:rPr>
        <w:t> </w:t>
      </w:r>
      <w:r w:rsidRPr="00962D88">
        <w:rPr>
          <w:rFonts w:hint="eastAsia"/>
          <w:szCs w:val="20"/>
        </w:rPr>
        <w:t>工业和信息化部负责全国码号资源的统一管理工作。</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省、自治区、直辖市通信管理局在工业和信息化部授权范围内，依照本办法的规定，对本行政区域内的码号资源实施管理。</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第五条</w:t>
      </w:r>
      <w:r w:rsidRPr="00962D88">
        <w:rPr>
          <w:rFonts w:hint="eastAsia"/>
          <w:szCs w:val="20"/>
        </w:rPr>
        <w:t> </w:t>
      </w:r>
      <w:r w:rsidRPr="00962D88">
        <w:rPr>
          <w:rFonts w:hint="eastAsia"/>
          <w:szCs w:val="20"/>
        </w:rPr>
        <w:t>国家对码号资源的使用实行审批制度。</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未经工业和信息化部和省、自治区、直辖市通信管理局（以下合称“电信主管部门”）批准，任何单位或者个人不得擅自启用码号资源。</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第六条</w:t>
      </w:r>
      <w:r w:rsidRPr="00962D88">
        <w:rPr>
          <w:rFonts w:hint="eastAsia"/>
          <w:szCs w:val="20"/>
        </w:rPr>
        <w:t> </w:t>
      </w:r>
      <w:r w:rsidRPr="00962D88">
        <w:rPr>
          <w:rFonts w:hint="eastAsia"/>
          <w:szCs w:val="20"/>
        </w:rPr>
        <w:t>码号资源管理应当遵循公开、公平、公正的原则，统一规划，集中管理，合理分配，有效利用。</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第七条</w:t>
      </w:r>
      <w:r w:rsidRPr="00962D88">
        <w:rPr>
          <w:rFonts w:hint="eastAsia"/>
          <w:szCs w:val="20"/>
        </w:rPr>
        <w:t> </w:t>
      </w:r>
      <w:r w:rsidRPr="00962D88">
        <w:rPr>
          <w:rFonts w:hint="eastAsia"/>
          <w:szCs w:val="20"/>
        </w:rPr>
        <w:t>电信主管部门管理的码号资源范围包括：</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（一）固定电话网码号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1</w:t>
      </w:r>
      <w:r w:rsidRPr="00962D88">
        <w:rPr>
          <w:rFonts w:hint="eastAsia"/>
          <w:szCs w:val="20"/>
        </w:rPr>
        <w:t>、长途区号、网号、过网号和国际来话路由码；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2</w:t>
      </w:r>
      <w:r w:rsidRPr="00962D88">
        <w:rPr>
          <w:rFonts w:hint="eastAsia"/>
          <w:szCs w:val="20"/>
        </w:rPr>
        <w:t>、国际、国内长途字冠；</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3</w:t>
      </w:r>
      <w:r w:rsidRPr="00962D88">
        <w:rPr>
          <w:rFonts w:hint="eastAsia"/>
          <w:szCs w:val="20"/>
        </w:rPr>
        <w:t>、本地网号码中的短号码、接入码、局号等；</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4</w:t>
      </w:r>
      <w:r w:rsidRPr="00962D88">
        <w:rPr>
          <w:rFonts w:hint="eastAsia"/>
          <w:szCs w:val="20"/>
        </w:rPr>
        <w:t>、智能网业务等新业务号码。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（二）移动通信网码号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1</w:t>
      </w:r>
      <w:r w:rsidRPr="00962D88">
        <w:rPr>
          <w:rFonts w:hint="eastAsia"/>
          <w:szCs w:val="20"/>
        </w:rPr>
        <w:t>、数字蜂窝移动通信网的网号、归属位置识别码、短号码、接入码等；</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2</w:t>
      </w:r>
      <w:r w:rsidRPr="00962D88">
        <w:rPr>
          <w:rFonts w:hint="eastAsia"/>
          <w:szCs w:val="20"/>
        </w:rPr>
        <w:t>、卫星移动通信网网号、归属位置识别码、短号码；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3</w:t>
      </w:r>
      <w:r w:rsidRPr="00962D88">
        <w:rPr>
          <w:rFonts w:hint="eastAsia"/>
          <w:szCs w:val="20"/>
        </w:rPr>
        <w:t>、标识不同运营者的代码。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（三）数据通信网码号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1</w:t>
      </w:r>
      <w:r w:rsidRPr="00962D88">
        <w:rPr>
          <w:rFonts w:hint="eastAsia"/>
          <w:szCs w:val="20"/>
        </w:rPr>
        <w:t>、数据网网号；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2</w:t>
      </w:r>
      <w:r w:rsidRPr="00962D88">
        <w:rPr>
          <w:rFonts w:hint="eastAsia"/>
          <w:szCs w:val="20"/>
        </w:rPr>
        <w:t>、网内紧急业务号码、网间互通号码；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3</w:t>
      </w:r>
      <w:r w:rsidRPr="00962D88">
        <w:rPr>
          <w:rFonts w:hint="eastAsia"/>
          <w:szCs w:val="20"/>
        </w:rPr>
        <w:t>、国际、国内呼叫前缀。</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（四）信令点编码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1</w:t>
      </w:r>
      <w:r w:rsidRPr="00962D88">
        <w:rPr>
          <w:rFonts w:hint="eastAsia"/>
          <w:szCs w:val="20"/>
        </w:rPr>
        <w:t>、国际</w:t>
      </w:r>
      <w:r w:rsidRPr="00962D88">
        <w:rPr>
          <w:rFonts w:hint="eastAsia"/>
          <w:szCs w:val="20"/>
        </w:rPr>
        <w:t>No.7</w:t>
      </w:r>
      <w:r w:rsidRPr="00962D88">
        <w:rPr>
          <w:rFonts w:hint="eastAsia"/>
          <w:szCs w:val="20"/>
        </w:rPr>
        <w:t>信令点编码；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2</w:t>
      </w:r>
      <w:r w:rsidRPr="00962D88">
        <w:rPr>
          <w:rFonts w:hint="eastAsia"/>
          <w:szCs w:val="20"/>
        </w:rPr>
        <w:t>、国内</w:t>
      </w:r>
      <w:r w:rsidRPr="00962D88">
        <w:rPr>
          <w:rFonts w:hint="eastAsia"/>
          <w:szCs w:val="20"/>
        </w:rPr>
        <w:t>No.7</w:t>
      </w:r>
      <w:r w:rsidRPr="00962D88">
        <w:rPr>
          <w:rFonts w:hint="eastAsia"/>
          <w:szCs w:val="20"/>
        </w:rPr>
        <w:t>信令点编码。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工业和信息化部根据电信技术、业务和市场的发展需要，可以对码号资源的管理范围进行调整。</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第八条</w:t>
      </w:r>
      <w:r w:rsidRPr="00962D88">
        <w:rPr>
          <w:rFonts w:hint="eastAsia"/>
          <w:szCs w:val="20"/>
        </w:rPr>
        <w:t> </w:t>
      </w:r>
      <w:r w:rsidRPr="00962D88">
        <w:rPr>
          <w:rFonts w:hint="eastAsia"/>
          <w:szCs w:val="20"/>
        </w:rPr>
        <w:t>电信主管部门分配管理的码号资源范围、各种码号的结构、位长、含义和管理要求见本办法所附的《电信网码号资源分类管理目录》（以下简称目录）。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工业和信息化部根据实际情况，可以对该目录作局部调整，重新公布。</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第九条</w:t>
      </w:r>
      <w:r w:rsidRPr="00962D88">
        <w:rPr>
          <w:rFonts w:hint="eastAsia"/>
          <w:szCs w:val="20"/>
        </w:rPr>
        <w:t> </w:t>
      </w:r>
      <w:r w:rsidRPr="00962D88">
        <w:rPr>
          <w:rFonts w:hint="eastAsia"/>
          <w:szCs w:val="20"/>
        </w:rPr>
        <w:t>工业和信息化部代表国家向国际电信组织或其它有关机构申请码号资源，提出国际码号资源修改、分配建议。</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工业和信息化部授权的机构向国际电信组织或其它有关机构申请码号资源，或提出国际码号资源修改、分配建议，应当向工业和信息化部备案。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第十条</w:t>
      </w:r>
      <w:r w:rsidRPr="00962D88">
        <w:rPr>
          <w:rFonts w:hint="eastAsia"/>
          <w:szCs w:val="20"/>
        </w:rPr>
        <w:t> </w:t>
      </w:r>
      <w:r w:rsidRPr="00962D88">
        <w:rPr>
          <w:rFonts w:hint="eastAsia"/>
          <w:szCs w:val="20"/>
        </w:rPr>
        <w:t>工业和信息化部根据国际电信组织的相关建议，以及电信网网络、技术、业务发展和码号资源使用情况，组织编制全国码号资源规划。各省、自治区、直辖市通信管理局依据工业和信息化部制定的码号资源总体规划，组织编制授权管理的行政区域内码号资源使用规划。</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第二章</w:t>
      </w:r>
      <w:r w:rsidRPr="00962D88">
        <w:rPr>
          <w:rFonts w:hint="eastAsia"/>
          <w:szCs w:val="20"/>
        </w:rPr>
        <w:t xml:space="preserve"> </w:t>
      </w:r>
      <w:r w:rsidRPr="00962D88">
        <w:rPr>
          <w:rFonts w:hint="eastAsia"/>
          <w:szCs w:val="20"/>
        </w:rPr>
        <w:t>码号资源的申请与分配</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第十一条</w:t>
      </w:r>
      <w:r w:rsidRPr="00962D88">
        <w:rPr>
          <w:rFonts w:hint="eastAsia"/>
          <w:szCs w:val="20"/>
        </w:rPr>
        <w:t> </w:t>
      </w:r>
      <w:r w:rsidRPr="00962D88">
        <w:rPr>
          <w:rFonts w:hint="eastAsia"/>
          <w:szCs w:val="20"/>
        </w:rPr>
        <w:t>申请跨省、自治区、直辖市行政区域范围使用的码号，应当向工业和信息化部提出申请。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申请在省、自治区、直辖市行政区域范围内使用的码号，应当向当地省、自治区、直辖市通信管理局提出申请。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电信主管部门可以委托码号资源咨询受理机构承担码号资源申请的受理工作。</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第十二条</w:t>
      </w:r>
      <w:r w:rsidRPr="00962D88">
        <w:rPr>
          <w:rFonts w:hint="eastAsia"/>
          <w:szCs w:val="20"/>
        </w:rPr>
        <w:t> </w:t>
      </w:r>
      <w:r w:rsidRPr="00962D88">
        <w:rPr>
          <w:rFonts w:hint="eastAsia"/>
          <w:szCs w:val="20"/>
        </w:rPr>
        <w:t>码号申请人的资格条件以及可提出使用申请的码号资源范围，参见本办法所附目录。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码号申请人提出码号资源使用申请，应当提交本办法所附目录中要求的申请材料。</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第十三条</w:t>
      </w:r>
      <w:r w:rsidRPr="00962D88">
        <w:rPr>
          <w:rFonts w:hint="eastAsia"/>
          <w:szCs w:val="20"/>
        </w:rPr>
        <w:t> </w:t>
      </w:r>
      <w:r w:rsidRPr="00962D88">
        <w:rPr>
          <w:rFonts w:hint="eastAsia"/>
          <w:szCs w:val="20"/>
        </w:rPr>
        <w:t>有下述情形之一的，电信主管部门不受理码号申请：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1</w:t>
      </w:r>
      <w:r w:rsidRPr="00962D88">
        <w:rPr>
          <w:rFonts w:hint="eastAsia"/>
          <w:szCs w:val="20"/>
        </w:rPr>
        <w:t>、码号申请人不具备本办法所附目录规定的申请人资格的；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2</w:t>
      </w:r>
      <w:r w:rsidRPr="00962D88">
        <w:rPr>
          <w:rFonts w:hint="eastAsia"/>
          <w:szCs w:val="20"/>
        </w:rPr>
        <w:t>、码号申请人提出的码号资源超出本办法所附目录规定范围的；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3</w:t>
      </w:r>
      <w:r w:rsidRPr="00962D88">
        <w:rPr>
          <w:rFonts w:hint="eastAsia"/>
          <w:szCs w:val="20"/>
        </w:rPr>
        <w:t>、提交的申请材料不完备的；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4</w:t>
      </w:r>
      <w:r w:rsidRPr="00962D88">
        <w:rPr>
          <w:rFonts w:hint="eastAsia"/>
          <w:szCs w:val="20"/>
        </w:rPr>
        <w:t>、申请人违反本办法受到电信主管部门的行政处罚，申请人无法定事由拒不履行行政处罚决定的；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5</w:t>
      </w:r>
      <w:r w:rsidRPr="00962D88">
        <w:rPr>
          <w:rFonts w:hint="eastAsia"/>
          <w:szCs w:val="20"/>
        </w:rPr>
        <w:t>、申请人欠缴码号资源占用费的。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第十四条</w:t>
      </w:r>
      <w:r w:rsidRPr="00962D88">
        <w:rPr>
          <w:rFonts w:hint="eastAsia"/>
          <w:szCs w:val="20"/>
        </w:rPr>
        <w:t> </w:t>
      </w:r>
      <w:r w:rsidRPr="00962D88">
        <w:rPr>
          <w:rFonts w:hint="eastAsia"/>
          <w:szCs w:val="20"/>
        </w:rPr>
        <w:t>电信业务经营者违反本办法，一年内受到工业和信息化部行政处罚</w:t>
      </w:r>
      <w:r w:rsidRPr="00962D88">
        <w:rPr>
          <w:rFonts w:hint="eastAsia"/>
          <w:szCs w:val="20"/>
        </w:rPr>
        <w:t>1</w:t>
      </w:r>
      <w:r w:rsidRPr="00962D88">
        <w:rPr>
          <w:rFonts w:hint="eastAsia"/>
          <w:szCs w:val="20"/>
        </w:rPr>
        <w:t>次的，</w:t>
      </w:r>
      <w:proofErr w:type="gramStart"/>
      <w:r w:rsidRPr="00962D88">
        <w:rPr>
          <w:rFonts w:hint="eastAsia"/>
          <w:szCs w:val="20"/>
        </w:rPr>
        <w:t>自行政</w:t>
      </w:r>
      <w:proofErr w:type="gramEnd"/>
      <w:r w:rsidRPr="00962D88">
        <w:rPr>
          <w:rFonts w:hint="eastAsia"/>
          <w:szCs w:val="20"/>
        </w:rPr>
        <w:t>处罚做出之日起一年内，工业和信息化部不受理其码号申请；超过</w:t>
      </w:r>
      <w:r w:rsidRPr="00962D88">
        <w:rPr>
          <w:rFonts w:hint="eastAsia"/>
          <w:szCs w:val="20"/>
        </w:rPr>
        <w:t>1</w:t>
      </w:r>
      <w:r w:rsidRPr="00962D88">
        <w:rPr>
          <w:rFonts w:hint="eastAsia"/>
          <w:szCs w:val="20"/>
        </w:rPr>
        <w:t>次的，自第</w:t>
      </w:r>
      <w:r w:rsidRPr="00962D88">
        <w:rPr>
          <w:rFonts w:hint="eastAsia"/>
          <w:szCs w:val="20"/>
        </w:rPr>
        <w:t>2</w:t>
      </w:r>
      <w:r w:rsidRPr="00962D88">
        <w:rPr>
          <w:rFonts w:hint="eastAsia"/>
          <w:szCs w:val="20"/>
        </w:rPr>
        <w:t>次行政处罚做出之日起两年内，工业和信息化部不受理其码号申请。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电信业务经营者各省子公司、分公司或其他分支机构违反本办法，一年内受到省、自治区、直辖市通信管理局行政处罚</w:t>
      </w:r>
      <w:r w:rsidRPr="00962D88">
        <w:rPr>
          <w:rFonts w:hint="eastAsia"/>
          <w:szCs w:val="20"/>
        </w:rPr>
        <w:t>3</w:t>
      </w:r>
      <w:r w:rsidRPr="00962D88">
        <w:rPr>
          <w:rFonts w:hint="eastAsia"/>
          <w:szCs w:val="20"/>
        </w:rPr>
        <w:t>次的，自第</w:t>
      </w:r>
      <w:r w:rsidRPr="00962D88">
        <w:rPr>
          <w:rFonts w:hint="eastAsia"/>
          <w:szCs w:val="20"/>
        </w:rPr>
        <w:t>3</w:t>
      </w:r>
      <w:r w:rsidRPr="00962D88">
        <w:rPr>
          <w:rFonts w:hint="eastAsia"/>
          <w:szCs w:val="20"/>
        </w:rPr>
        <w:t>次行政处罚做出之日起一年内，当地省、自治区、直辖市通信管理局不受理其码号申请，且其不得在当地省、自治区、直辖市行政区域内使用工业和信息化部在此期间分配的码号资源；所受行政处罚超过</w:t>
      </w:r>
      <w:r w:rsidRPr="00962D88">
        <w:rPr>
          <w:rFonts w:hint="eastAsia"/>
          <w:szCs w:val="20"/>
        </w:rPr>
        <w:t>3</w:t>
      </w:r>
      <w:r w:rsidRPr="00962D88">
        <w:rPr>
          <w:rFonts w:hint="eastAsia"/>
          <w:szCs w:val="20"/>
        </w:rPr>
        <w:t>次的，自第</w:t>
      </w:r>
      <w:r w:rsidRPr="00962D88">
        <w:rPr>
          <w:rFonts w:hint="eastAsia"/>
          <w:szCs w:val="20"/>
        </w:rPr>
        <w:t>4</w:t>
      </w:r>
      <w:r w:rsidRPr="00962D88">
        <w:rPr>
          <w:rFonts w:hint="eastAsia"/>
          <w:szCs w:val="20"/>
        </w:rPr>
        <w:t>次行政处罚做出之日起两年内，当地省、自治区、直辖市通信管理局不受理其码号申请，且其不得在当地省、自治区、直辖市行政区域内使用工业和信息化部在此期间分配的码号资源。</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第十五条</w:t>
      </w:r>
      <w:r w:rsidRPr="00962D88">
        <w:rPr>
          <w:rFonts w:hint="eastAsia"/>
          <w:szCs w:val="20"/>
        </w:rPr>
        <w:t> </w:t>
      </w:r>
      <w:r w:rsidRPr="00962D88">
        <w:rPr>
          <w:rFonts w:hint="eastAsia"/>
          <w:szCs w:val="20"/>
        </w:rPr>
        <w:t>电信主管部门应当根据码号资源规划、申请码号的用途和申请人的预期服务能力审批码号。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前款所称预期服务能力，是指申请人申请码号时提出的、表明其在一定时间内服务应当达到的覆盖范围和用户容量等。</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第十六条</w:t>
      </w:r>
      <w:r w:rsidRPr="00962D88">
        <w:rPr>
          <w:rFonts w:hint="eastAsia"/>
          <w:szCs w:val="20"/>
        </w:rPr>
        <w:t> </w:t>
      </w:r>
      <w:r w:rsidRPr="00962D88">
        <w:rPr>
          <w:rFonts w:hint="eastAsia"/>
          <w:szCs w:val="20"/>
        </w:rPr>
        <w:t>工业和信息化部应当自收到申请人的申请材料之日起</w:t>
      </w:r>
      <w:r w:rsidRPr="00962D88">
        <w:rPr>
          <w:rFonts w:hint="eastAsia"/>
          <w:szCs w:val="20"/>
        </w:rPr>
        <w:t>10</w:t>
      </w:r>
      <w:r w:rsidRPr="00962D88">
        <w:rPr>
          <w:rFonts w:hint="eastAsia"/>
          <w:szCs w:val="20"/>
        </w:rPr>
        <w:t>个工作日内，发出是否受理的通知。自发出受理通知之日起</w:t>
      </w:r>
      <w:r w:rsidRPr="00962D88">
        <w:rPr>
          <w:rFonts w:hint="eastAsia"/>
          <w:szCs w:val="20"/>
        </w:rPr>
        <w:t>50</w:t>
      </w:r>
      <w:r w:rsidRPr="00962D88">
        <w:rPr>
          <w:rFonts w:hint="eastAsia"/>
          <w:szCs w:val="20"/>
        </w:rPr>
        <w:t>个工作日内，完成对申请材料的审查，</w:t>
      </w:r>
      <w:proofErr w:type="gramStart"/>
      <w:r w:rsidRPr="00962D88">
        <w:rPr>
          <w:rFonts w:hint="eastAsia"/>
          <w:szCs w:val="20"/>
        </w:rPr>
        <w:t>作出</w:t>
      </w:r>
      <w:proofErr w:type="gramEnd"/>
      <w:r w:rsidRPr="00962D88">
        <w:rPr>
          <w:rFonts w:hint="eastAsia"/>
          <w:szCs w:val="20"/>
        </w:rPr>
        <w:t>批准或不予批准的决定。予以批准的，发给申请人正式批准文件，并抄送相关省、自治区、直辖市通信管理局和相关基础电信业务经营者；不予批准的，书面通知申请人并说明理由。</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省、自治区、直辖市通信管理局应当自收到申请人的申请材料之日起</w:t>
      </w:r>
      <w:r w:rsidRPr="00962D88">
        <w:rPr>
          <w:rFonts w:hint="eastAsia"/>
          <w:szCs w:val="20"/>
        </w:rPr>
        <w:t>10</w:t>
      </w:r>
      <w:r w:rsidRPr="00962D88">
        <w:rPr>
          <w:rFonts w:hint="eastAsia"/>
          <w:szCs w:val="20"/>
        </w:rPr>
        <w:t>个工作日内，发出是否受理的通知。自发出受理通知之日起</w:t>
      </w:r>
      <w:r w:rsidRPr="00962D88">
        <w:rPr>
          <w:rFonts w:hint="eastAsia"/>
          <w:szCs w:val="20"/>
        </w:rPr>
        <w:t>30</w:t>
      </w:r>
      <w:r w:rsidRPr="00962D88">
        <w:rPr>
          <w:rFonts w:hint="eastAsia"/>
          <w:szCs w:val="20"/>
        </w:rPr>
        <w:t>个工作日内，完成对申请材料的审查，</w:t>
      </w:r>
      <w:proofErr w:type="gramStart"/>
      <w:r w:rsidRPr="00962D88">
        <w:rPr>
          <w:rFonts w:hint="eastAsia"/>
          <w:szCs w:val="20"/>
        </w:rPr>
        <w:t>作出</w:t>
      </w:r>
      <w:proofErr w:type="gramEnd"/>
      <w:r w:rsidRPr="00962D88">
        <w:rPr>
          <w:rFonts w:hint="eastAsia"/>
          <w:szCs w:val="20"/>
        </w:rPr>
        <w:t>批准或不予批准的决定。予以批准的，发给申请人正式批准文件，并</w:t>
      </w:r>
      <w:proofErr w:type="gramStart"/>
      <w:r w:rsidRPr="00962D88">
        <w:rPr>
          <w:rFonts w:hint="eastAsia"/>
          <w:szCs w:val="20"/>
        </w:rPr>
        <w:t>报工业</w:t>
      </w:r>
      <w:proofErr w:type="gramEnd"/>
      <w:r w:rsidRPr="00962D88">
        <w:rPr>
          <w:rFonts w:hint="eastAsia"/>
          <w:szCs w:val="20"/>
        </w:rPr>
        <w:t>和信息化部备案；不予批准的，书面通知申请人并说明理由。</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第十七条</w:t>
      </w:r>
      <w:r w:rsidRPr="00962D88">
        <w:rPr>
          <w:rFonts w:hint="eastAsia"/>
          <w:szCs w:val="20"/>
        </w:rPr>
        <w:t> </w:t>
      </w:r>
      <w:r w:rsidRPr="00962D88">
        <w:rPr>
          <w:rFonts w:hint="eastAsia"/>
          <w:szCs w:val="20"/>
        </w:rPr>
        <w:t>专用电信</w:t>
      </w:r>
      <w:proofErr w:type="gramStart"/>
      <w:r w:rsidRPr="00962D88">
        <w:rPr>
          <w:rFonts w:hint="eastAsia"/>
          <w:szCs w:val="20"/>
        </w:rPr>
        <w:t>网单位</w:t>
      </w:r>
      <w:proofErr w:type="gramEnd"/>
      <w:r w:rsidRPr="00962D88">
        <w:rPr>
          <w:rFonts w:hint="eastAsia"/>
          <w:szCs w:val="20"/>
        </w:rPr>
        <w:t>应根据网内用户情况申请码号资源，需要使用本地网局号资源的，应向当地省、自治区、直辖市通信管理局提出申请。当地省、自治区、直辖市通信管理局根据本办法第十六条第二款的规定予以办理。</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专用电信</w:t>
      </w:r>
      <w:proofErr w:type="gramStart"/>
      <w:r w:rsidRPr="00962D88">
        <w:rPr>
          <w:rFonts w:hint="eastAsia"/>
          <w:szCs w:val="20"/>
        </w:rPr>
        <w:t>网单位</w:t>
      </w:r>
      <w:proofErr w:type="gramEnd"/>
      <w:r w:rsidRPr="00962D88">
        <w:rPr>
          <w:rFonts w:hint="eastAsia"/>
          <w:szCs w:val="20"/>
        </w:rPr>
        <w:t>需要使用千层号、百层号码</w:t>
      </w:r>
      <w:proofErr w:type="gramStart"/>
      <w:r w:rsidRPr="00962D88">
        <w:rPr>
          <w:rFonts w:hint="eastAsia"/>
          <w:szCs w:val="20"/>
        </w:rPr>
        <w:t>号资源</w:t>
      </w:r>
      <w:proofErr w:type="gramEnd"/>
      <w:r w:rsidRPr="00962D88">
        <w:rPr>
          <w:rFonts w:hint="eastAsia"/>
          <w:szCs w:val="20"/>
        </w:rPr>
        <w:t>的，可与当地基础电信业务经营者协商，基础电信业务经营者无正当理由不得拒绝。基础电信业务经营者与专用电信</w:t>
      </w:r>
      <w:proofErr w:type="gramStart"/>
      <w:r w:rsidRPr="00962D88">
        <w:rPr>
          <w:rFonts w:hint="eastAsia"/>
          <w:szCs w:val="20"/>
        </w:rPr>
        <w:t>网单位</w:t>
      </w:r>
      <w:proofErr w:type="gramEnd"/>
      <w:r w:rsidRPr="00962D88">
        <w:rPr>
          <w:rFonts w:hint="eastAsia"/>
          <w:szCs w:val="20"/>
        </w:rPr>
        <w:t>就码号资源的使用达成一致的，应将有关情况向当地省、自治区、直辖市通信管理局备案。</w:t>
      </w:r>
    </w:p>
    <w:p w:rsidR="00962D88" w:rsidRPr="00962D88" w:rsidRDefault="00962D88" w:rsidP="00962D88">
      <w:pPr>
        <w:rPr>
          <w:szCs w:val="20"/>
        </w:rPr>
      </w:pPr>
    </w:p>
    <w:p w:rsidR="00962D88" w:rsidRPr="00962D88" w:rsidRDefault="00962D88" w:rsidP="00962D88">
      <w:pPr>
        <w:rPr>
          <w:szCs w:val="20"/>
        </w:rPr>
      </w:pPr>
      <w:proofErr w:type="gramStart"/>
      <w:r w:rsidRPr="00962D88">
        <w:rPr>
          <w:rFonts w:hint="eastAsia"/>
          <w:szCs w:val="20"/>
        </w:rPr>
        <w:t>自基础</w:t>
      </w:r>
      <w:proofErr w:type="gramEnd"/>
      <w:r w:rsidRPr="00962D88">
        <w:rPr>
          <w:rFonts w:hint="eastAsia"/>
          <w:szCs w:val="20"/>
        </w:rPr>
        <w:t>电信业务经营者收到专用电信</w:t>
      </w:r>
      <w:proofErr w:type="gramStart"/>
      <w:r w:rsidRPr="00962D88">
        <w:rPr>
          <w:rFonts w:hint="eastAsia"/>
          <w:szCs w:val="20"/>
        </w:rPr>
        <w:t>网单位</w:t>
      </w:r>
      <w:proofErr w:type="gramEnd"/>
      <w:r w:rsidRPr="00962D88">
        <w:rPr>
          <w:rFonts w:hint="eastAsia"/>
          <w:szCs w:val="20"/>
        </w:rPr>
        <w:t>的协商要求之日起</w:t>
      </w:r>
      <w:r w:rsidRPr="00962D88">
        <w:rPr>
          <w:rFonts w:hint="eastAsia"/>
          <w:szCs w:val="20"/>
        </w:rPr>
        <w:t>30</w:t>
      </w:r>
      <w:r w:rsidRPr="00962D88">
        <w:rPr>
          <w:rFonts w:hint="eastAsia"/>
          <w:szCs w:val="20"/>
        </w:rPr>
        <w:t>个工作日内，双方未能达成一致的，任何一方均可以申请当地省、自治区、直辖市通信管理局协调。省、自治区、直辖市通信管理局应当自收到书面申请之日起</w:t>
      </w:r>
      <w:r w:rsidRPr="00962D88">
        <w:rPr>
          <w:rFonts w:hint="eastAsia"/>
          <w:szCs w:val="20"/>
        </w:rPr>
        <w:t>10</w:t>
      </w:r>
      <w:r w:rsidRPr="00962D88">
        <w:rPr>
          <w:rFonts w:hint="eastAsia"/>
          <w:szCs w:val="20"/>
        </w:rPr>
        <w:lastRenderedPageBreak/>
        <w:t>个工作日内完成协调，经协调仍不能达成一致的，省、自治区、直辖市通信管理局组织专家公开论证，并</w:t>
      </w:r>
      <w:proofErr w:type="gramStart"/>
      <w:r w:rsidRPr="00962D88">
        <w:rPr>
          <w:rFonts w:hint="eastAsia"/>
          <w:szCs w:val="20"/>
        </w:rPr>
        <w:t>作出</w:t>
      </w:r>
      <w:proofErr w:type="gramEnd"/>
      <w:r w:rsidRPr="00962D88">
        <w:rPr>
          <w:rFonts w:hint="eastAsia"/>
          <w:szCs w:val="20"/>
        </w:rPr>
        <w:t>是否允许专用电信</w:t>
      </w:r>
      <w:proofErr w:type="gramStart"/>
      <w:r w:rsidRPr="00962D88">
        <w:rPr>
          <w:rFonts w:hint="eastAsia"/>
          <w:szCs w:val="20"/>
        </w:rPr>
        <w:t>网单位</w:t>
      </w:r>
      <w:proofErr w:type="gramEnd"/>
      <w:r w:rsidRPr="00962D88">
        <w:rPr>
          <w:rFonts w:hint="eastAsia"/>
          <w:szCs w:val="20"/>
        </w:rPr>
        <w:t>使用千层号、百层号码</w:t>
      </w:r>
      <w:proofErr w:type="gramStart"/>
      <w:r w:rsidRPr="00962D88">
        <w:rPr>
          <w:rFonts w:hint="eastAsia"/>
          <w:szCs w:val="20"/>
        </w:rPr>
        <w:t>号资源</w:t>
      </w:r>
      <w:proofErr w:type="gramEnd"/>
      <w:r w:rsidRPr="00962D88">
        <w:rPr>
          <w:rFonts w:hint="eastAsia"/>
          <w:szCs w:val="20"/>
        </w:rPr>
        <w:t>的决定。</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第十八条</w:t>
      </w:r>
      <w:r w:rsidRPr="00962D88">
        <w:rPr>
          <w:rFonts w:hint="eastAsia"/>
          <w:szCs w:val="20"/>
        </w:rPr>
        <w:t> </w:t>
      </w:r>
      <w:r w:rsidRPr="00962D88">
        <w:rPr>
          <w:rFonts w:hint="eastAsia"/>
          <w:szCs w:val="20"/>
        </w:rPr>
        <w:t>码号申请人获准使用码号资源后，电信主管部门可以采用指配、随机选择和拍卖等方式分配码号。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码号资源拍卖管理办法由工业和信息化部另行制定。</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电信业务经营者取得码号使用权后，不得向用户收取选号费或占用费。</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第三章</w:t>
      </w:r>
      <w:r w:rsidRPr="00962D88">
        <w:rPr>
          <w:rFonts w:hint="eastAsia"/>
          <w:szCs w:val="20"/>
        </w:rPr>
        <w:t xml:space="preserve"> </w:t>
      </w:r>
      <w:r w:rsidRPr="00962D88">
        <w:rPr>
          <w:rFonts w:hint="eastAsia"/>
          <w:szCs w:val="20"/>
        </w:rPr>
        <w:t>码号资源的使用</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第十九条</w:t>
      </w:r>
      <w:r w:rsidRPr="00962D88">
        <w:rPr>
          <w:rFonts w:hint="eastAsia"/>
          <w:szCs w:val="20"/>
        </w:rPr>
        <w:t> </w:t>
      </w:r>
      <w:r w:rsidRPr="00962D88">
        <w:rPr>
          <w:rFonts w:hint="eastAsia"/>
          <w:szCs w:val="20"/>
        </w:rPr>
        <w:t>电信业务经营者使用码号资源的期限和范围，应当与电信业务经营许可证或相关批准文件的期限和使用范围相一致。其它码号使用者的使用期限为</w:t>
      </w:r>
      <w:r w:rsidRPr="00962D88">
        <w:rPr>
          <w:rFonts w:hint="eastAsia"/>
          <w:szCs w:val="20"/>
        </w:rPr>
        <w:t>5</w:t>
      </w:r>
      <w:r w:rsidRPr="00962D88">
        <w:rPr>
          <w:rFonts w:hint="eastAsia"/>
          <w:szCs w:val="20"/>
        </w:rPr>
        <w:t>年，使用范围由工业和信息化部或省、自治区、直辖市通信管理局根据具体情况确定。</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码号使用期限届满或因业务发生变化停用的，码号使用者应自届满或停用之日起</w:t>
      </w:r>
      <w:r w:rsidRPr="00962D88">
        <w:rPr>
          <w:rFonts w:hint="eastAsia"/>
          <w:szCs w:val="20"/>
        </w:rPr>
        <w:t>10</w:t>
      </w:r>
      <w:r w:rsidRPr="00962D88">
        <w:rPr>
          <w:rFonts w:hint="eastAsia"/>
          <w:szCs w:val="20"/>
        </w:rPr>
        <w:t>个工作日内上报原码号分配机关。码号使用者需要延长码号使用期、扩大使用范围和改变码号用途的，应当向原码号分配机关办理有关手续。</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本办法所称码号使用者，是指获准使用码号资源的电信业务经营者、专用电信网单位、政府部门、社会团体和其它企事业单位等。</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第二十条</w:t>
      </w:r>
      <w:r w:rsidRPr="00962D88">
        <w:rPr>
          <w:rFonts w:hint="eastAsia"/>
          <w:szCs w:val="20"/>
        </w:rPr>
        <w:t> </w:t>
      </w:r>
      <w:r w:rsidRPr="00962D88">
        <w:rPr>
          <w:rFonts w:hint="eastAsia"/>
          <w:szCs w:val="20"/>
        </w:rPr>
        <w:t>码号使用者应当在规定的时限内启用所分配的码号。有最低使用规模要求的，应达到规定的最低使用规模；无最低使用规模要求的，应达到预期的服务能力。</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前款所称码号最低使用规模，是指码号使用者在规定的时限内利用码号开展业务时应当达到的</w:t>
      </w:r>
      <w:proofErr w:type="gramStart"/>
      <w:r w:rsidRPr="00962D88">
        <w:rPr>
          <w:rFonts w:hint="eastAsia"/>
          <w:szCs w:val="20"/>
        </w:rPr>
        <w:t>最低业务</w:t>
      </w:r>
      <w:proofErr w:type="gramEnd"/>
      <w:r w:rsidRPr="00962D88">
        <w:rPr>
          <w:rFonts w:hint="eastAsia"/>
          <w:szCs w:val="20"/>
        </w:rPr>
        <w:t>覆盖范围和服务能力。</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各类码号启用时限和最低使用规模参见本办法所附目录。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第二十一条</w:t>
      </w:r>
      <w:r w:rsidRPr="00962D88">
        <w:rPr>
          <w:rFonts w:hint="eastAsia"/>
          <w:szCs w:val="20"/>
        </w:rPr>
        <w:t> </w:t>
      </w:r>
      <w:r w:rsidRPr="00962D88">
        <w:rPr>
          <w:rFonts w:hint="eastAsia"/>
          <w:szCs w:val="20"/>
        </w:rPr>
        <w:t>码号使用者应当严格按照电信主管部门审批时规定的码号结构、位长、用途、用户拨号方式和使用范围使用码号。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码号使用者不得转让或出租码号，不得超范围或跨本地网使用码号，不得将码号作为商标进行注册；未经工业和信息化部或省、自治区、直辖市通信管理局批准，码号使用者不得擅自改变码号用途。</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第二十二条</w:t>
      </w:r>
      <w:r w:rsidRPr="00962D88">
        <w:rPr>
          <w:rFonts w:hint="eastAsia"/>
          <w:szCs w:val="20"/>
        </w:rPr>
        <w:t> </w:t>
      </w:r>
      <w:r w:rsidRPr="00962D88">
        <w:rPr>
          <w:rFonts w:hint="eastAsia"/>
          <w:szCs w:val="20"/>
        </w:rPr>
        <w:t>专用电信</w:t>
      </w:r>
      <w:proofErr w:type="gramStart"/>
      <w:r w:rsidRPr="00962D88">
        <w:rPr>
          <w:rFonts w:hint="eastAsia"/>
          <w:szCs w:val="20"/>
        </w:rPr>
        <w:t>网单位</w:t>
      </w:r>
      <w:proofErr w:type="gramEnd"/>
      <w:r w:rsidRPr="00962D88">
        <w:rPr>
          <w:rFonts w:hint="eastAsia"/>
          <w:szCs w:val="20"/>
        </w:rPr>
        <w:t>使用本地网码号资源实行属地管理。对跨本地网的专用电信网，应根据所跨本地网的服务范围，分别使用所属本地网的码号资源；本地网内的专用电信网应使用所属本地网码号资源。</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第二十三条</w:t>
      </w:r>
      <w:r w:rsidRPr="00962D88">
        <w:rPr>
          <w:rFonts w:hint="eastAsia"/>
          <w:szCs w:val="20"/>
        </w:rPr>
        <w:t> </w:t>
      </w:r>
      <w:r w:rsidRPr="00962D88">
        <w:rPr>
          <w:rFonts w:hint="eastAsia"/>
          <w:szCs w:val="20"/>
        </w:rPr>
        <w:t>码号使用者从工业和信息化部获得码号使用权后，应与相关基础电信业务经营者总公司协商签署码号开通协议。相关基础电信业务经营者总公司应自协议签署之日起</w:t>
      </w:r>
      <w:r w:rsidRPr="00962D88">
        <w:rPr>
          <w:rFonts w:hint="eastAsia"/>
          <w:szCs w:val="20"/>
        </w:rPr>
        <w:t>10</w:t>
      </w:r>
      <w:r w:rsidRPr="00962D88">
        <w:rPr>
          <w:rFonts w:hint="eastAsia"/>
          <w:szCs w:val="20"/>
        </w:rPr>
        <w:t>个工作日内，通知码号使用范围内所有子公司或者其他分支机构，配合码号使用者开通码号。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码号使用者对规定范围内码号开通的前期工作准备就绪后，应</w:t>
      </w:r>
      <w:proofErr w:type="gramStart"/>
      <w:r w:rsidRPr="00962D88">
        <w:rPr>
          <w:rFonts w:hint="eastAsia"/>
          <w:szCs w:val="20"/>
        </w:rPr>
        <w:t>持工业</w:t>
      </w:r>
      <w:proofErr w:type="gramEnd"/>
      <w:r w:rsidRPr="00962D88">
        <w:rPr>
          <w:rFonts w:hint="eastAsia"/>
          <w:szCs w:val="20"/>
        </w:rPr>
        <w:t>和信息化部的批准文件和备案材料（包括码号启用技术方案、码号启用前期准备情况、码号启用实施进度安排和联系方式）向当地省、自治区、直辖市通信管理</w:t>
      </w:r>
      <w:r w:rsidRPr="00962D88">
        <w:rPr>
          <w:rFonts w:hint="eastAsia"/>
          <w:szCs w:val="20"/>
        </w:rPr>
        <w:lastRenderedPageBreak/>
        <w:t>局备案。省、自治区、直辖市通信管理局应当自收齐上述材料之日起</w:t>
      </w:r>
      <w:r w:rsidRPr="00962D88">
        <w:rPr>
          <w:rFonts w:hint="eastAsia"/>
          <w:szCs w:val="20"/>
        </w:rPr>
        <w:t>10</w:t>
      </w:r>
      <w:r w:rsidRPr="00962D88">
        <w:rPr>
          <w:rFonts w:hint="eastAsia"/>
          <w:szCs w:val="20"/>
        </w:rPr>
        <w:t>个工作日内，向本地相关电信业务经营者和专用电信</w:t>
      </w:r>
      <w:proofErr w:type="gramStart"/>
      <w:r w:rsidRPr="00962D88">
        <w:rPr>
          <w:rFonts w:hint="eastAsia"/>
          <w:szCs w:val="20"/>
        </w:rPr>
        <w:t>网单位</w:t>
      </w:r>
      <w:proofErr w:type="gramEnd"/>
      <w:r w:rsidRPr="00962D88">
        <w:rPr>
          <w:rFonts w:hint="eastAsia"/>
          <w:szCs w:val="20"/>
        </w:rPr>
        <w:t>发出备案通知。</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各本地网内相关电信业务经营者或专用电信</w:t>
      </w:r>
      <w:proofErr w:type="gramStart"/>
      <w:r w:rsidRPr="00962D88">
        <w:rPr>
          <w:rFonts w:hint="eastAsia"/>
          <w:szCs w:val="20"/>
        </w:rPr>
        <w:t>网单位</w:t>
      </w:r>
      <w:proofErr w:type="gramEnd"/>
      <w:r w:rsidRPr="00962D88">
        <w:rPr>
          <w:rFonts w:hint="eastAsia"/>
          <w:szCs w:val="20"/>
        </w:rPr>
        <w:t>应自码号使用者提出开通码号的书面要求和当地省、自治区、直辖市通信管理局备案通知收齐之日起</w:t>
      </w:r>
      <w:r w:rsidRPr="00962D88">
        <w:rPr>
          <w:rFonts w:hint="eastAsia"/>
          <w:szCs w:val="20"/>
        </w:rPr>
        <w:t>10</w:t>
      </w:r>
      <w:r w:rsidRPr="00962D88">
        <w:rPr>
          <w:rFonts w:hint="eastAsia"/>
          <w:szCs w:val="20"/>
        </w:rPr>
        <w:t>个工作日内，配合码号使用者</w:t>
      </w:r>
      <w:proofErr w:type="gramStart"/>
      <w:r w:rsidRPr="00962D88">
        <w:rPr>
          <w:rFonts w:hint="eastAsia"/>
          <w:szCs w:val="20"/>
        </w:rPr>
        <w:t>完成局数据</w:t>
      </w:r>
      <w:proofErr w:type="gramEnd"/>
      <w:r w:rsidRPr="00962D88">
        <w:rPr>
          <w:rFonts w:hint="eastAsia"/>
          <w:szCs w:val="20"/>
        </w:rPr>
        <w:t>制作，开通码号，并在码号开通后</w:t>
      </w:r>
      <w:r w:rsidRPr="00962D88">
        <w:rPr>
          <w:rFonts w:hint="eastAsia"/>
          <w:szCs w:val="20"/>
        </w:rPr>
        <w:t>5</w:t>
      </w:r>
      <w:r w:rsidRPr="00962D88">
        <w:rPr>
          <w:rFonts w:hint="eastAsia"/>
          <w:szCs w:val="20"/>
        </w:rPr>
        <w:t>个工作日内将开通情况报当地省、自治区、直辖市通信管理局。</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第二十四条</w:t>
      </w:r>
      <w:r w:rsidRPr="00962D88">
        <w:rPr>
          <w:rFonts w:hint="eastAsia"/>
          <w:szCs w:val="20"/>
        </w:rPr>
        <w:t> </w:t>
      </w:r>
      <w:r w:rsidRPr="00962D88">
        <w:rPr>
          <w:rFonts w:hint="eastAsia"/>
          <w:szCs w:val="20"/>
        </w:rPr>
        <w:t>码号使用者从省、自治区、直辖市通信管理局获得码号使用权后，应当与省、自治区、直辖市内相关基础电信业务经营者协商签署码号开通协议。相关基础电信业务经营者应自协议签署之日起</w:t>
      </w:r>
      <w:r w:rsidRPr="00962D88">
        <w:rPr>
          <w:rFonts w:hint="eastAsia"/>
          <w:szCs w:val="20"/>
        </w:rPr>
        <w:t>10</w:t>
      </w:r>
      <w:r w:rsidRPr="00962D88">
        <w:rPr>
          <w:rFonts w:hint="eastAsia"/>
          <w:szCs w:val="20"/>
        </w:rPr>
        <w:t>个工作日内，通知码号使用范围内所有子公司或者其他分支机构，配合码号使用者开通码号，并在码号开通后</w:t>
      </w:r>
      <w:r w:rsidRPr="00962D88">
        <w:rPr>
          <w:rFonts w:hint="eastAsia"/>
          <w:szCs w:val="20"/>
        </w:rPr>
        <w:t>5</w:t>
      </w:r>
      <w:r w:rsidRPr="00962D88">
        <w:rPr>
          <w:rFonts w:hint="eastAsia"/>
          <w:szCs w:val="20"/>
        </w:rPr>
        <w:t>个工作日内将开通情况报当地省、自治区、直辖市通信管理局。</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各本地网内相关电信业务经营者或专用电信</w:t>
      </w:r>
      <w:proofErr w:type="gramStart"/>
      <w:r w:rsidRPr="00962D88">
        <w:rPr>
          <w:rFonts w:hint="eastAsia"/>
          <w:szCs w:val="20"/>
        </w:rPr>
        <w:t>网单位</w:t>
      </w:r>
      <w:proofErr w:type="gramEnd"/>
      <w:r w:rsidRPr="00962D88">
        <w:rPr>
          <w:rFonts w:hint="eastAsia"/>
          <w:szCs w:val="20"/>
        </w:rPr>
        <w:t>应自码号使用者提出开通码号的书面要求和当地省、自治区、直辖市通信管理局的批准文件收齐之日起</w:t>
      </w:r>
      <w:r w:rsidRPr="00962D88">
        <w:rPr>
          <w:rFonts w:hint="eastAsia"/>
          <w:szCs w:val="20"/>
        </w:rPr>
        <w:t>10</w:t>
      </w:r>
      <w:r w:rsidRPr="00962D88">
        <w:rPr>
          <w:rFonts w:hint="eastAsia"/>
          <w:szCs w:val="20"/>
        </w:rPr>
        <w:t>个工作日内，配合码号使用者</w:t>
      </w:r>
      <w:proofErr w:type="gramStart"/>
      <w:r w:rsidRPr="00962D88">
        <w:rPr>
          <w:rFonts w:hint="eastAsia"/>
          <w:szCs w:val="20"/>
        </w:rPr>
        <w:t>完成局数据</w:t>
      </w:r>
      <w:proofErr w:type="gramEnd"/>
      <w:r w:rsidRPr="00962D88">
        <w:rPr>
          <w:rFonts w:hint="eastAsia"/>
          <w:szCs w:val="20"/>
        </w:rPr>
        <w:t>制作，开通码号。</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第二十五条</w:t>
      </w:r>
      <w:r w:rsidRPr="00962D88">
        <w:rPr>
          <w:rFonts w:hint="eastAsia"/>
          <w:szCs w:val="20"/>
        </w:rPr>
        <w:t> </w:t>
      </w:r>
      <w:r w:rsidRPr="00962D88">
        <w:rPr>
          <w:rFonts w:hint="eastAsia"/>
          <w:szCs w:val="20"/>
        </w:rPr>
        <w:t>码号使用者应当有效使用码号资源。电信业务经营者和专用电信</w:t>
      </w:r>
      <w:proofErr w:type="gramStart"/>
      <w:r w:rsidRPr="00962D88">
        <w:rPr>
          <w:rFonts w:hint="eastAsia"/>
          <w:szCs w:val="20"/>
        </w:rPr>
        <w:t>网单位</w:t>
      </w:r>
      <w:proofErr w:type="gramEnd"/>
      <w:r w:rsidRPr="00962D88">
        <w:rPr>
          <w:rFonts w:hint="eastAsia"/>
          <w:szCs w:val="20"/>
        </w:rPr>
        <w:t>应于每年</w:t>
      </w:r>
      <w:r w:rsidRPr="00962D88">
        <w:rPr>
          <w:rFonts w:hint="eastAsia"/>
          <w:szCs w:val="20"/>
        </w:rPr>
        <w:t>3</w:t>
      </w:r>
      <w:r w:rsidRPr="00962D88">
        <w:rPr>
          <w:rFonts w:hint="eastAsia"/>
          <w:szCs w:val="20"/>
        </w:rPr>
        <w:t>月底前向原码号分配机关报告上年度码号资源使用情况和本年度码号资源使用需求。上报工业和信息化部的报告应同时抄报当地通信管理局。</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报告的内容应当包括：</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（一）码号启用时间、范围或数量；</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（二）业务种类和服务能力；</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（三）本企业（或单位）本年度电信网络、业务发展对码号资源的需求。</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第二十六条</w:t>
      </w:r>
      <w:r w:rsidRPr="00962D88">
        <w:rPr>
          <w:rFonts w:hint="eastAsia"/>
          <w:szCs w:val="20"/>
        </w:rPr>
        <w:t> </w:t>
      </w:r>
      <w:r w:rsidRPr="00962D88">
        <w:rPr>
          <w:rFonts w:hint="eastAsia"/>
          <w:szCs w:val="20"/>
        </w:rPr>
        <w:t>电信主管部门应当向社会公布码号资源分配和使用情况，并对使用情况实施监督检查。</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码号使用者改变地址或联系方式的，应在变更后</w:t>
      </w:r>
      <w:r w:rsidRPr="00962D88">
        <w:rPr>
          <w:rFonts w:hint="eastAsia"/>
          <w:szCs w:val="20"/>
        </w:rPr>
        <w:t>10</w:t>
      </w:r>
      <w:r w:rsidRPr="00962D88">
        <w:rPr>
          <w:rFonts w:hint="eastAsia"/>
          <w:szCs w:val="20"/>
        </w:rPr>
        <w:t>个工作日内通知原码号分配机关。</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第四章</w:t>
      </w:r>
      <w:r w:rsidRPr="00962D88">
        <w:rPr>
          <w:rFonts w:hint="eastAsia"/>
          <w:szCs w:val="20"/>
        </w:rPr>
        <w:t xml:space="preserve"> </w:t>
      </w:r>
      <w:r w:rsidRPr="00962D88">
        <w:rPr>
          <w:rFonts w:hint="eastAsia"/>
          <w:szCs w:val="20"/>
        </w:rPr>
        <w:t>码号资源的调整</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第二十七条</w:t>
      </w:r>
      <w:r w:rsidRPr="00962D88">
        <w:rPr>
          <w:rFonts w:hint="eastAsia"/>
          <w:szCs w:val="20"/>
        </w:rPr>
        <w:t> </w:t>
      </w:r>
      <w:r w:rsidRPr="00962D88">
        <w:rPr>
          <w:rFonts w:hint="eastAsia"/>
          <w:szCs w:val="20"/>
        </w:rPr>
        <w:t>电信主管部门对本地网用户电话号码升位实行计划管理，对局部用户号码调整实行备案管理，对长途</w:t>
      </w:r>
      <w:proofErr w:type="gramStart"/>
      <w:r w:rsidRPr="00962D88">
        <w:rPr>
          <w:rFonts w:hint="eastAsia"/>
          <w:szCs w:val="20"/>
        </w:rPr>
        <w:t>编号区</w:t>
      </w:r>
      <w:proofErr w:type="gramEnd"/>
      <w:r w:rsidRPr="00962D88">
        <w:rPr>
          <w:rFonts w:hint="eastAsia"/>
          <w:szCs w:val="20"/>
        </w:rPr>
        <w:t>调整和短号码位长拓展实行审批管理。</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未经工业和信息化部批准，任何单位和个人不得擅自调整长途编号区。具体长途</w:t>
      </w:r>
      <w:proofErr w:type="gramStart"/>
      <w:r w:rsidRPr="00962D88">
        <w:rPr>
          <w:rFonts w:hint="eastAsia"/>
          <w:szCs w:val="20"/>
        </w:rPr>
        <w:t>编号区</w:t>
      </w:r>
      <w:proofErr w:type="gramEnd"/>
      <w:r w:rsidRPr="00962D88">
        <w:rPr>
          <w:rFonts w:hint="eastAsia"/>
          <w:szCs w:val="20"/>
        </w:rPr>
        <w:t>调整管理办法另行制定。</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第二十八条</w:t>
      </w:r>
      <w:r w:rsidRPr="00962D88">
        <w:rPr>
          <w:rFonts w:hint="eastAsia"/>
          <w:szCs w:val="20"/>
        </w:rPr>
        <w:t> </w:t>
      </w:r>
      <w:r w:rsidRPr="00962D88">
        <w:rPr>
          <w:rFonts w:hint="eastAsia"/>
          <w:szCs w:val="20"/>
        </w:rPr>
        <w:t>达到下列条件之一的，当地主导的电信业务经营者应当向其总公司提出本地网用户电话号码</w:t>
      </w:r>
      <w:r w:rsidRPr="00962D88">
        <w:rPr>
          <w:rFonts w:hint="eastAsia"/>
          <w:szCs w:val="20"/>
        </w:rPr>
        <w:t>7</w:t>
      </w:r>
      <w:r w:rsidRPr="00962D88">
        <w:rPr>
          <w:rFonts w:hint="eastAsia"/>
          <w:szCs w:val="20"/>
        </w:rPr>
        <w:t>位升</w:t>
      </w:r>
      <w:r w:rsidRPr="00962D88">
        <w:rPr>
          <w:rFonts w:hint="eastAsia"/>
          <w:szCs w:val="20"/>
        </w:rPr>
        <w:t>8</w:t>
      </w:r>
      <w:r w:rsidRPr="00962D88">
        <w:rPr>
          <w:rFonts w:hint="eastAsia"/>
          <w:szCs w:val="20"/>
        </w:rPr>
        <w:t>位计划，并同时报当地通信管理局：</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（一）在</w:t>
      </w:r>
      <w:r w:rsidRPr="00962D88">
        <w:rPr>
          <w:rFonts w:hint="eastAsia"/>
          <w:szCs w:val="20"/>
        </w:rPr>
        <w:t>7</w:t>
      </w:r>
      <w:r w:rsidRPr="00962D88">
        <w:rPr>
          <w:rFonts w:hint="eastAsia"/>
          <w:szCs w:val="20"/>
        </w:rPr>
        <w:t>位编号本地网中，交换机容量达到</w:t>
      </w:r>
      <w:r w:rsidRPr="00962D88">
        <w:rPr>
          <w:rFonts w:hint="eastAsia"/>
          <w:szCs w:val="20"/>
        </w:rPr>
        <w:t>120</w:t>
      </w:r>
      <w:r w:rsidRPr="00962D88">
        <w:rPr>
          <w:rFonts w:hint="eastAsia"/>
          <w:szCs w:val="20"/>
        </w:rPr>
        <w:t>万门，局号利用率达到</w:t>
      </w:r>
      <w:r w:rsidRPr="00962D88">
        <w:rPr>
          <w:rFonts w:hint="eastAsia"/>
          <w:szCs w:val="20"/>
        </w:rPr>
        <w:t>35%</w:t>
      </w:r>
      <w:r w:rsidRPr="00962D88">
        <w:rPr>
          <w:rFonts w:hint="eastAsia"/>
          <w:szCs w:val="20"/>
        </w:rPr>
        <w:t>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（二）根据未来</w:t>
      </w:r>
      <w:r w:rsidRPr="00962D88">
        <w:rPr>
          <w:rFonts w:hint="eastAsia"/>
          <w:szCs w:val="20"/>
        </w:rPr>
        <w:t>10</w:t>
      </w:r>
      <w:r w:rsidRPr="00962D88">
        <w:rPr>
          <w:rFonts w:hint="eastAsia"/>
          <w:szCs w:val="20"/>
        </w:rPr>
        <w:t>年城市发展规划和电信网发展规划，交换机容量达到</w:t>
      </w:r>
      <w:r w:rsidRPr="00962D88">
        <w:rPr>
          <w:rFonts w:hint="eastAsia"/>
          <w:szCs w:val="20"/>
        </w:rPr>
        <w:t>350</w:t>
      </w:r>
      <w:r w:rsidRPr="00962D88">
        <w:rPr>
          <w:rFonts w:hint="eastAsia"/>
          <w:szCs w:val="20"/>
        </w:rPr>
        <w:t>万门，局号利用率达到</w:t>
      </w:r>
      <w:r w:rsidRPr="00962D88">
        <w:rPr>
          <w:rFonts w:hint="eastAsia"/>
          <w:szCs w:val="20"/>
        </w:rPr>
        <w:t>30%</w:t>
      </w:r>
      <w:r w:rsidRPr="00962D88">
        <w:rPr>
          <w:rFonts w:hint="eastAsia"/>
          <w:szCs w:val="20"/>
        </w:rPr>
        <w:t>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（三）尚未完全达到第（一）项、第（二）项条件，但由于城市发展，使原</w:t>
      </w:r>
      <w:r w:rsidRPr="00962D88">
        <w:rPr>
          <w:rFonts w:hint="eastAsia"/>
          <w:szCs w:val="20"/>
        </w:rPr>
        <w:t>7</w:t>
      </w:r>
      <w:r w:rsidRPr="00962D88">
        <w:rPr>
          <w:rFonts w:hint="eastAsia"/>
          <w:szCs w:val="20"/>
        </w:rPr>
        <w:t>位编号的某些</w:t>
      </w:r>
      <w:r w:rsidRPr="00962D88">
        <w:rPr>
          <w:rFonts w:hint="eastAsia"/>
          <w:szCs w:val="20"/>
        </w:rPr>
        <w:t>P</w:t>
      </w:r>
      <w:r w:rsidRPr="00962D88">
        <w:rPr>
          <w:rFonts w:hint="eastAsia"/>
          <w:szCs w:val="20"/>
        </w:rPr>
        <w:t>位局号严重紧张的；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（四）因城市信息化发展的需要以及基础电信业务经营者对电信网能力和新业务需求的增加，要求升</w:t>
      </w:r>
      <w:r w:rsidRPr="00962D88">
        <w:rPr>
          <w:rFonts w:hint="eastAsia"/>
          <w:szCs w:val="20"/>
        </w:rPr>
        <w:t>8</w:t>
      </w:r>
      <w:r w:rsidRPr="00962D88">
        <w:rPr>
          <w:rFonts w:hint="eastAsia"/>
          <w:szCs w:val="20"/>
        </w:rPr>
        <w:t>位的。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第二十九条</w:t>
      </w:r>
      <w:r w:rsidRPr="00962D88">
        <w:rPr>
          <w:rFonts w:hint="eastAsia"/>
          <w:szCs w:val="20"/>
        </w:rPr>
        <w:t> </w:t>
      </w:r>
      <w:r w:rsidRPr="00962D88">
        <w:rPr>
          <w:rFonts w:hint="eastAsia"/>
          <w:szCs w:val="20"/>
        </w:rPr>
        <w:t>符合本办法第二十八条规定升</w:t>
      </w:r>
      <w:r w:rsidRPr="00962D88">
        <w:rPr>
          <w:rFonts w:hint="eastAsia"/>
          <w:szCs w:val="20"/>
        </w:rPr>
        <w:t>8</w:t>
      </w:r>
      <w:r w:rsidRPr="00962D88">
        <w:rPr>
          <w:rFonts w:hint="eastAsia"/>
          <w:szCs w:val="20"/>
        </w:rPr>
        <w:t>位条件，当地主导的电信业务经营者未提出升位计划的，当地通信管理局也可以提出升位建议。省、自治区通信管理局向工业和信息化部提出下年度用户电话号码升位建议的，应提前征求当地基础电信业务经营者意见，并于每年</w:t>
      </w:r>
      <w:r w:rsidRPr="00962D88">
        <w:rPr>
          <w:rFonts w:hint="eastAsia"/>
          <w:szCs w:val="20"/>
        </w:rPr>
        <w:t>3</w:t>
      </w:r>
      <w:r w:rsidRPr="00962D88">
        <w:rPr>
          <w:rFonts w:hint="eastAsia"/>
          <w:szCs w:val="20"/>
        </w:rPr>
        <w:t>月底前上报下年度需升位的本地网名称和各本地网升位建议。工业和信息化部收到省、自治区通信管理局升位建议后，初审符合本地网升位条件的，应通知相关基础电信业务经营者总公司和当地省、自治区通信管理局。</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第三十条</w:t>
      </w:r>
      <w:r w:rsidRPr="00962D88">
        <w:rPr>
          <w:rFonts w:hint="eastAsia"/>
          <w:szCs w:val="20"/>
        </w:rPr>
        <w:t> </w:t>
      </w:r>
      <w:r w:rsidRPr="00962D88">
        <w:rPr>
          <w:rFonts w:hint="eastAsia"/>
          <w:szCs w:val="20"/>
        </w:rPr>
        <w:t>本地网全网升位实施方案由所在本地网主导电信业务经营者总公司负责组织制订。当地主导电信业务经营者总公司应于每年</w:t>
      </w:r>
      <w:r w:rsidRPr="00962D88">
        <w:rPr>
          <w:rFonts w:hint="eastAsia"/>
          <w:szCs w:val="20"/>
        </w:rPr>
        <w:t>8</w:t>
      </w:r>
      <w:r w:rsidRPr="00962D88">
        <w:rPr>
          <w:rFonts w:hint="eastAsia"/>
          <w:szCs w:val="20"/>
        </w:rPr>
        <w:t>月底前统一将下年度需升位的本地网名称和各本地网具体升位实施方案</w:t>
      </w:r>
      <w:proofErr w:type="gramStart"/>
      <w:r w:rsidRPr="00962D88">
        <w:rPr>
          <w:rFonts w:hint="eastAsia"/>
          <w:szCs w:val="20"/>
        </w:rPr>
        <w:t>报工业</w:t>
      </w:r>
      <w:proofErr w:type="gramEnd"/>
      <w:r w:rsidRPr="00962D88">
        <w:rPr>
          <w:rFonts w:hint="eastAsia"/>
          <w:szCs w:val="20"/>
        </w:rPr>
        <w:t>和信息化部。</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前款所称升位实施方案的主要内容应当包括：</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（一）码号使用现状及码号升位的必要性；</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（二）未来</w:t>
      </w:r>
      <w:r w:rsidRPr="00962D88">
        <w:rPr>
          <w:rFonts w:hint="eastAsia"/>
          <w:szCs w:val="20"/>
        </w:rPr>
        <w:t>5</w:t>
      </w:r>
      <w:r w:rsidRPr="00962D88">
        <w:rPr>
          <w:rFonts w:hint="eastAsia"/>
          <w:szCs w:val="20"/>
        </w:rPr>
        <w:t>年、</w:t>
      </w:r>
      <w:r w:rsidRPr="00962D88">
        <w:rPr>
          <w:rFonts w:hint="eastAsia"/>
          <w:szCs w:val="20"/>
        </w:rPr>
        <w:t>10</w:t>
      </w:r>
      <w:r w:rsidRPr="00962D88">
        <w:rPr>
          <w:rFonts w:hint="eastAsia"/>
          <w:szCs w:val="20"/>
        </w:rPr>
        <w:t>年城市发展对号码资源的需求；</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（三）号码升位技术方案和宣传方案；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（四）号码升位实施进度和宣传方案；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（五）技术保证措施；</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（六）需要其它电信业务经营者配合的技术方案。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制定升位实施方案时，需要其他电信业务经营者配合的，省、自治区、直辖市通信管理局应负责协调。</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第三十一条</w:t>
      </w:r>
      <w:r w:rsidRPr="00962D88">
        <w:rPr>
          <w:rFonts w:hint="eastAsia"/>
          <w:szCs w:val="20"/>
        </w:rPr>
        <w:t> </w:t>
      </w:r>
      <w:r w:rsidRPr="00962D88">
        <w:rPr>
          <w:rFonts w:hint="eastAsia"/>
          <w:szCs w:val="20"/>
        </w:rPr>
        <w:t>工业和信息化部收到当地主导电信业务经营者总公司升位实施方案后，当年</w:t>
      </w:r>
      <w:r w:rsidRPr="00962D88">
        <w:rPr>
          <w:rFonts w:hint="eastAsia"/>
          <w:szCs w:val="20"/>
        </w:rPr>
        <w:t>9</w:t>
      </w:r>
      <w:r w:rsidRPr="00962D88">
        <w:rPr>
          <w:rFonts w:hint="eastAsia"/>
          <w:szCs w:val="20"/>
        </w:rPr>
        <w:t>月组织专家和基础电信业务经营者论证。经论证升位实施方案周密可行的，工业和信息化部列入下年度升位计划，于当年</w:t>
      </w:r>
      <w:r w:rsidRPr="00962D88">
        <w:rPr>
          <w:rFonts w:hint="eastAsia"/>
          <w:szCs w:val="20"/>
        </w:rPr>
        <w:t>11</w:t>
      </w:r>
      <w:r w:rsidRPr="00962D88">
        <w:rPr>
          <w:rFonts w:hint="eastAsia"/>
          <w:szCs w:val="20"/>
        </w:rPr>
        <w:t>月底前向社会公布，并通知相关基础电信业务经营者总公司做好升位前期准备和按时实施工作。</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第三十二条</w:t>
      </w:r>
      <w:r w:rsidRPr="00962D88">
        <w:rPr>
          <w:rFonts w:hint="eastAsia"/>
          <w:szCs w:val="20"/>
        </w:rPr>
        <w:t> </w:t>
      </w:r>
      <w:r w:rsidRPr="00962D88">
        <w:rPr>
          <w:rFonts w:hint="eastAsia"/>
          <w:szCs w:val="20"/>
        </w:rPr>
        <w:t>具体升位方案由当地主导电信业务经营者总公司负责组织实施，其他基础电信业务经营者总公司和专用电信</w:t>
      </w:r>
      <w:proofErr w:type="gramStart"/>
      <w:r w:rsidRPr="00962D88">
        <w:rPr>
          <w:rFonts w:hint="eastAsia"/>
          <w:szCs w:val="20"/>
        </w:rPr>
        <w:t>网单位</w:t>
      </w:r>
      <w:proofErr w:type="gramEnd"/>
      <w:r w:rsidRPr="00962D88">
        <w:rPr>
          <w:rFonts w:hint="eastAsia"/>
          <w:szCs w:val="20"/>
        </w:rPr>
        <w:t>应予以配合，根据实施方案统一组织对本企业网络进行同步调整。</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在号码升位方案具体实施中，当地通信管理局负责对行政区域内基础电信业务经营者和专网单位进行协调和监督，并在升位方案实施之前至少</w:t>
      </w:r>
      <w:r w:rsidRPr="00962D88">
        <w:rPr>
          <w:rFonts w:hint="eastAsia"/>
          <w:szCs w:val="20"/>
        </w:rPr>
        <w:t>20</w:t>
      </w:r>
      <w:r w:rsidRPr="00962D88">
        <w:rPr>
          <w:rFonts w:hint="eastAsia"/>
          <w:szCs w:val="20"/>
        </w:rPr>
        <w:t>个工作日组织现场测试。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在协调、监督和现场测试过程中发现可能影响升位的问题时，当地通信管理局应在</w:t>
      </w:r>
      <w:r w:rsidRPr="00962D88">
        <w:rPr>
          <w:rFonts w:hint="eastAsia"/>
          <w:szCs w:val="20"/>
        </w:rPr>
        <w:t>5</w:t>
      </w:r>
      <w:r w:rsidRPr="00962D88">
        <w:rPr>
          <w:rFonts w:hint="eastAsia"/>
          <w:szCs w:val="20"/>
        </w:rPr>
        <w:t>个工作日内</w:t>
      </w:r>
      <w:proofErr w:type="gramStart"/>
      <w:r w:rsidRPr="00962D88">
        <w:rPr>
          <w:rFonts w:hint="eastAsia"/>
          <w:szCs w:val="20"/>
        </w:rPr>
        <w:t>报工业</w:t>
      </w:r>
      <w:proofErr w:type="gramEnd"/>
      <w:r w:rsidRPr="00962D88">
        <w:rPr>
          <w:rFonts w:hint="eastAsia"/>
          <w:szCs w:val="20"/>
        </w:rPr>
        <w:t>和信息化部。</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第三十三条</w:t>
      </w:r>
      <w:r w:rsidRPr="00962D88">
        <w:rPr>
          <w:rFonts w:hint="eastAsia"/>
          <w:szCs w:val="20"/>
        </w:rPr>
        <w:t> </w:t>
      </w:r>
      <w:r w:rsidRPr="00962D88">
        <w:rPr>
          <w:rFonts w:hint="eastAsia"/>
          <w:szCs w:val="20"/>
        </w:rPr>
        <w:t>电信业务经营者利用电信主管部门分配的码号资源提供电信业务时，应当保证电信用户的合法权益，不得随意更改调整号码。</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电信业务经营者对局部用户号码进行调整的，应制订周密的调整方案，并将局部用户号码调整实施方案和用户权益保障措施提前向原码号分配机关备案。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lastRenderedPageBreak/>
        <w:t>第三十四条</w:t>
      </w:r>
      <w:r w:rsidRPr="00962D88">
        <w:rPr>
          <w:rFonts w:hint="eastAsia"/>
          <w:szCs w:val="20"/>
        </w:rPr>
        <w:t> </w:t>
      </w:r>
      <w:r w:rsidRPr="00962D88">
        <w:rPr>
          <w:rFonts w:hint="eastAsia"/>
          <w:szCs w:val="20"/>
        </w:rPr>
        <w:t>拓展短号码位长的，码号使用者应向原码号分配机关提出申请，并报送相应拓展方案、技术实施方案和用户权益保障措施。</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原码号分配机关自收到申请之日起</w:t>
      </w:r>
      <w:r w:rsidRPr="00962D88">
        <w:rPr>
          <w:rFonts w:hint="eastAsia"/>
          <w:szCs w:val="20"/>
        </w:rPr>
        <w:t>30</w:t>
      </w:r>
      <w:r w:rsidRPr="00962D88">
        <w:rPr>
          <w:rFonts w:hint="eastAsia"/>
          <w:szCs w:val="20"/>
        </w:rPr>
        <w:t>个工作日内，对申请人提交的申请和实施方案审查完毕，</w:t>
      </w:r>
      <w:proofErr w:type="gramStart"/>
      <w:r w:rsidRPr="00962D88">
        <w:rPr>
          <w:rFonts w:hint="eastAsia"/>
          <w:szCs w:val="20"/>
        </w:rPr>
        <w:t>作出</w:t>
      </w:r>
      <w:proofErr w:type="gramEnd"/>
      <w:r w:rsidRPr="00962D88">
        <w:rPr>
          <w:rFonts w:hint="eastAsia"/>
          <w:szCs w:val="20"/>
        </w:rPr>
        <w:t>批准或不予批准的决定。予以批准的，发给申请人正式批准文件，并通知相关基础电信业务经营者；不予批准的，书面通知申请人并说明理由。</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第三十五条</w:t>
      </w:r>
      <w:r w:rsidRPr="00962D88">
        <w:rPr>
          <w:rFonts w:hint="eastAsia"/>
          <w:szCs w:val="20"/>
        </w:rPr>
        <w:t> </w:t>
      </w:r>
      <w:r w:rsidRPr="00962D88">
        <w:rPr>
          <w:rFonts w:hint="eastAsia"/>
          <w:szCs w:val="20"/>
        </w:rPr>
        <w:t>工业和信息化部根据码号资源情况，可以组织本地网用户电话号码升位、本地网长途</w:t>
      </w:r>
      <w:proofErr w:type="gramStart"/>
      <w:r w:rsidRPr="00962D88">
        <w:rPr>
          <w:rFonts w:hint="eastAsia"/>
          <w:szCs w:val="20"/>
        </w:rPr>
        <w:t>编号区</w:t>
      </w:r>
      <w:proofErr w:type="gramEnd"/>
      <w:r w:rsidRPr="00962D88">
        <w:rPr>
          <w:rFonts w:hint="eastAsia"/>
          <w:szCs w:val="20"/>
        </w:rPr>
        <w:t>调整、短号码位长拓展和其它码号调整。省、自治区、直辖市通信管理局可以组织对授权管理的码号进行调整和位长拓展。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工业和信息化部或省、自治区、直辖市通信管理局要求或批准进行的本地网用户电话号码升位、长途</w:t>
      </w:r>
      <w:proofErr w:type="gramStart"/>
      <w:r w:rsidRPr="00962D88">
        <w:rPr>
          <w:rFonts w:hint="eastAsia"/>
          <w:szCs w:val="20"/>
        </w:rPr>
        <w:t>编号区</w:t>
      </w:r>
      <w:proofErr w:type="gramEnd"/>
      <w:r w:rsidRPr="00962D88">
        <w:rPr>
          <w:rFonts w:hint="eastAsia"/>
          <w:szCs w:val="20"/>
        </w:rPr>
        <w:t>调整、短号码位长拓展和其它码号调整，电信用户和相关码号使用者应当予以配合。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第三十六条</w:t>
      </w:r>
      <w:r w:rsidRPr="00962D88">
        <w:rPr>
          <w:rFonts w:hint="eastAsia"/>
          <w:szCs w:val="20"/>
        </w:rPr>
        <w:t> </w:t>
      </w:r>
      <w:r w:rsidRPr="00962D88">
        <w:rPr>
          <w:rFonts w:hint="eastAsia"/>
          <w:szCs w:val="20"/>
        </w:rPr>
        <w:t>本地网用户电话号码升位、短号码位长拓展和其它码号调整产生的码号资源，由工业和信息化部或省、自治区、直辖市通信管理局统一规划，重新分配。</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第三十七条</w:t>
      </w:r>
      <w:r w:rsidRPr="00962D88">
        <w:rPr>
          <w:rFonts w:hint="eastAsia"/>
          <w:szCs w:val="20"/>
        </w:rPr>
        <w:t> </w:t>
      </w:r>
      <w:r w:rsidRPr="00962D88">
        <w:rPr>
          <w:rFonts w:hint="eastAsia"/>
          <w:szCs w:val="20"/>
        </w:rPr>
        <w:t>本地网用户电话号码升位后，国际、国内长途来话（含</w:t>
      </w:r>
      <w:r w:rsidRPr="00962D88">
        <w:rPr>
          <w:rFonts w:hint="eastAsia"/>
          <w:szCs w:val="20"/>
        </w:rPr>
        <w:t>IP</w:t>
      </w:r>
      <w:r w:rsidRPr="00962D88">
        <w:rPr>
          <w:rFonts w:hint="eastAsia"/>
          <w:szCs w:val="20"/>
        </w:rPr>
        <w:t>来话）新旧号码并存服务时间为</w:t>
      </w:r>
      <w:r w:rsidRPr="00962D88">
        <w:rPr>
          <w:rFonts w:hint="eastAsia"/>
          <w:szCs w:val="20"/>
        </w:rPr>
        <w:t>2</w:t>
      </w:r>
      <w:r w:rsidRPr="00962D88">
        <w:rPr>
          <w:rFonts w:hint="eastAsia"/>
          <w:szCs w:val="20"/>
        </w:rPr>
        <w:t>个月，号码并存补位和冲突检测，由升位的本地网承担。并存期届满后，</w:t>
      </w:r>
      <w:proofErr w:type="gramStart"/>
      <w:r w:rsidRPr="00962D88">
        <w:rPr>
          <w:rFonts w:hint="eastAsia"/>
          <w:szCs w:val="20"/>
        </w:rPr>
        <w:t>各基础</w:t>
      </w:r>
      <w:proofErr w:type="gramEnd"/>
      <w:r w:rsidRPr="00962D88">
        <w:rPr>
          <w:rFonts w:hint="eastAsia"/>
          <w:szCs w:val="20"/>
        </w:rPr>
        <w:t>电信业务经营者应对国际、国内长途来话（含</w:t>
      </w:r>
      <w:r w:rsidRPr="00962D88">
        <w:rPr>
          <w:rFonts w:hint="eastAsia"/>
          <w:szCs w:val="20"/>
        </w:rPr>
        <w:t>IP</w:t>
      </w:r>
      <w:r w:rsidRPr="00962D88">
        <w:rPr>
          <w:rFonts w:hint="eastAsia"/>
          <w:szCs w:val="20"/>
        </w:rPr>
        <w:t>来话）在网内实施拦截和语音提示，语音</w:t>
      </w:r>
      <w:proofErr w:type="gramStart"/>
      <w:r w:rsidRPr="00962D88">
        <w:rPr>
          <w:rFonts w:hint="eastAsia"/>
          <w:szCs w:val="20"/>
        </w:rPr>
        <w:t>提从示服务时间</w:t>
      </w:r>
      <w:proofErr w:type="gramEnd"/>
      <w:r w:rsidRPr="00962D88">
        <w:rPr>
          <w:rFonts w:hint="eastAsia"/>
          <w:szCs w:val="20"/>
        </w:rPr>
        <w:t>为</w:t>
      </w:r>
      <w:r w:rsidRPr="00962D88">
        <w:rPr>
          <w:rFonts w:hint="eastAsia"/>
          <w:szCs w:val="20"/>
        </w:rPr>
        <w:t>3</w:t>
      </w:r>
      <w:r w:rsidRPr="00962D88">
        <w:rPr>
          <w:rFonts w:hint="eastAsia"/>
          <w:szCs w:val="20"/>
        </w:rPr>
        <w:t>个月。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短号码位长拓展和局部用户号码调整的，码号使用者应至少提前</w:t>
      </w:r>
      <w:r w:rsidRPr="00962D88">
        <w:rPr>
          <w:rFonts w:hint="eastAsia"/>
          <w:szCs w:val="20"/>
        </w:rPr>
        <w:t>45</w:t>
      </w:r>
      <w:r w:rsidRPr="00962D88">
        <w:rPr>
          <w:rFonts w:hint="eastAsia"/>
          <w:szCs w:val="20"/>
        </w:rPr>
        <w:t>天向用户公告；短号码位长拓展和局部用户号码调整后，码号使用者应提示来话，来话提示服务时间不得少于</w:t>
      </w:r>
      <w:r w:rsidRPr="00962D88">
        <w:rPr>
          <w:rFonts w:hint="eastAsia"/>
          <w:szCs w:val="20"/>
        </w:rPr>
        <w:t>45</w:t>
      </w:r>
      <w:r w:rsidRPr="00962D88">
        <w:rPr>
          <w:rFonts w:hint="eastAsia"/>
          <w:szCs w:val="20"/>
        </w:rPr>
        <w:t>天。短号码位长拓展需要新、旧号码并存服务的，相关基础电信业务经营者应予以配合。</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第三十八条</w:t>
      </w:r>
      <w:r w:rsidRPr="00962D88">
        <w:rPr>
          <w:rFonts w:hint="eastAsia"/>
          <w:szCs w:val="20"/>
        </w:rPr>
        <w:t> </w:t>
      </w:r>
      <w:r w:rsidRPr="00962D88">
        <w:rPr>
          <w:rFonts w:hint="eastAsia"/>
          <w:szCs w:val="20"/>
        </w:rPr>
        <w:t>工业和信息化部或省、自治区、直辖市通信管理局在码号资源管理中，发现有下列情形之一的，可以收回已分配的码号资源：</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（一）已终止占用码号资源的业务的；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（二）在规定时间内未启用码号资源的；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（三）以欺诈手段获得码号资源的；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（四）超过规定期限使用码号资源的；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（五）改变电信主管部门从规定的码号结构、位长、拨号方式和使用范围使用码号资源的；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（六）擅自启用、扩大范围、改变用途、改变长途</w:t>
      </w:r>
      <w:proofErr w:type="gramStart"/>
      <w:r w:rsidRPr="00962D88">
        <w:rPr>
          <w:rFonts w:hint="eastAsia"/>
          <w:szCs w:val="20"/>
        </w:rPr>
        <w:t>编号区</w:t>
      </w:r>
      <w:proofErr w:type="gramEnd"/>
      <w:r w:rsidRPr="00962D88">
        <w:rPr>
          <w:rFonts w:hint="eastAsia"/>
          <w:szCs w:val="20"/>
        </w:rPr>
        <w:t>或跨本地网使用用户号码资源的；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（七）转让、出租码号资源或将码号作为商标进行注册的；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（八）拒不按照规定缴纳码号资源使用费的；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（九）拒不执行电信主管部门的码号调整要求的。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第三十九条</w:t>
      </w:r>
      <w:r w:rsidRPr="00962D88">
        <w:rPr>
          <w:rFonts w:hint="eastAsia"/>
          <w:szCs w:val="20"/>
        </w:rPr>
        <w:t> </w:t>
      </w:r>
      <w:r w:rsidRPr="00962D88">
        <w:rPr>
          <w:rFonts w:hint="eastAsia"/>
          <w:szCs w:val="20"/>
        </w:rPr>
        <w:t>电信主管部门决定收回的码号，相关基础电信业务经营者应按照电信主管部门的要求在规定的时间内对码号</w:t>
      </w:r>
      <w:proofErr w:type="gramStart"/>
      <w:r w:rsidRPr="00962D88">
        <w:rPr>
          <w:rFonts w:hint="eastAsia"/>
          <w:szCs w:val="20"/>
        </w:rPr>
        <w:t>局数据</w:t>
      </w:r>
      <w:proofErr w:type="gramEnd"/>
      <w:r w:rsidRPr="00962D88">
        <w:rPr>
          <w:rFonts w:hint="eastAsia"/>
          <w:szCs w:val="20"/>
        </w:rPr>
        <w:t>进行调整。</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第五章</w:t>
      </w:r>
      <w:r w:rsidRPr="00962D88">
        <w:rPr>
          <w:rFonts w:hint="eastAsia"/>
          <w:szCs w:val="20"/>
        </w:rPr>
        <w:t xml:space="preserve"> </w:t>
      </w:r>
      <w:r w:rsidRPr="00962D88">
        <w:rPr>
          <w:rFonts w:hint="eastAsia"/>
          <w:szCs w:val="20"/>
        </w:rPr>
        <w:t>罚</w:t>
      </w:r>
      <w:r w:rsidRPr="00962D88">
        <w:rPr>
          <w:rFonts w:hint="eastAsia"/>
          <w:szCs w:val="20"/>
        </w:rPr>
        <w:t xml:space="preserve">  </w:t>
      </w:r>
      <w:r w:rsidRPr="00962D88">
        <w:rPr>
          <w:rFonts w:hint="eastAsia"/>
          <w:szCs w:val="20"/>
        </w:rPr>
        <w:t>则</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第四十条</w:t>
      </w:r>
      <w:r w:rsidRPr="00962D88">
        <w:rPr>
          <w:rFonts w:hint="eastAsia"/>
          <w:szCs w:val="20"/>
        </w:rPr>
        <w:t> </w:t>
      </w:r>
      <w:r w:rsidRPr="00962D88">
        <w:rPr>
          <w:rFonts w:hint="eastAsia"/>
          <w:szCs w:val="20"/>
        </w:rPr>
        <w:t>违反本办法的规定有下列情形之一的，工业和信息化部或者省、自治区、直辖市通信管理局责令改正，视情节轻重可以给予警告，并处</w:t>
      </w:r>
      <w:r w:rsidRPr="00962D88">
        <w:rPr>
          <w:rFonts w:hint="eastAsia"/>
          <w:szCs w:val="20"/>
        </w:rPr>
        <w:t>5000</w:t>
      </w:r>
      <w:r w:rsidRPr="00962D88">
        <w:rPr>
          <w:rFonts w:hint="eastAsia"/>
          <w:szCs w:val="20"/>
        </w:rPr>
        <w:t>元以上</w:t>
      </w:r>
      <w:r w:rsidRPr="00962D88">
        <w:rPr>
          <w:rFonts w:hint="eastAsia"/>
          <w:szCs w:val="20"/>
        </w:rPr>
        <w:t>3</w:t>
      </w:r>
      <w:r w:rsidRPr="00962D88">
        <w:rPr>
          <w:rFonts w:hint="eastAsia"/>
          <w:szCs w:val="20"/>
        </w:rPr>
        <w:t>万元以下的罚款：</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（一）以欺诈手段获得码号资源的；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（二）无正当理由拒绝专用电信</w:t>
      </w:r>
      <w:proofErr w:type="gramStart"/>
      <w:r w:rsidRPr="00962D88">
        <w:rPr>
          <w:rFonts w:hint="eastAsia"/>
          <w:szCs w:val="20"/>
        </w:rPr>
        <w:t>网单位</w:t>
      </w:r>
      <w:proofErr w:type="gramEnd"/>
      <w:r w:rsidRPr="00962D88">
        <w:rPr>
          <w:rFonts w:hint="eastAsia"/>
          <w:szCs w:val="20"/>
        </w:rPr>
        <w:t>对码号资源需求的；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（三）向用户收取选号费或占用费的；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（四）改变用户拨号方式的，或将码号作为商标擅自进行注册的；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（五）未按照规定时间启用码号或未达到最低使用规模或预期服务能力的；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（六）未按规定报告码号从资源使用情况的；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（七）未按规定向电信主管部门备案的；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（八）未按规定配合码号使用者</w:t>
      </w:r>
      <w:proofErr w:type="gramStart"/>
      <w:r w:rsidRPr="00962D88">
        <w:rPr>
          <w:rFonts w:hint="eastAsia"/>
          <w:szCs w:val="20"/>
        </w:rPr>
        <w:t>制作局数据</w:t>
      </w:r>
      <w:proofErr w:type="gramEnd"/>
      <w:r w:rsidRPr="00962D88">
        <w:rPr>
          <w:rFonts w:hint="eastAsia"/>
          <w:szCs w:val="20"/>
        </w:rPr>
        <w:t>，开通码号的；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（九）未按规定组织或配合本地网号码升位方案制订或实施的；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（十）不配合或不按规定配合电信主管部门要求或批准进行的本地网号码升位、长途</w:t>
      </w:r>
      <w:proofErr w:type="gramStart"/>
      <w:r w:rsidRPr="00962D88">
        <w:rPr>
          <w:rFonts w:hint="eastAsia"/>
          <w:szCs w:val="20"/>
        </w:rPr>
        <w:t>编号区</w:t>
      </w:r>
      <w:proofErr w:type="gramEnd"/>
      <w:r w:rsidRPr="00962D88">
        <w:rPr>
          <w:rFonts w:hint="eastAsia"/>
          <w:szCs w:val="20"/>
        </w:rPr>
        <w:t>调整、号码位长拓展和码号调整的；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（十一）未按规定保护电信用户号码使用权益的。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第四十一条</w:t>
      </w:r>
      <w:r w:rsidRPr="00962D88">
        <w:rPr>
          <w:rFonts w:hint="eastAsia"/>
          <w:szCs w:val="20"/>
        </w:rPr>
        <w:t> </w:t>
      </w:r>
      <w:r w:rsidRPr="00962D88">
        <w:rPr>
          <w:rFonts w:hint="eastAsia"/>
          <w:szCs w:val="20"/>
        </w:rPr>
        <w:t>违反本办法，有下列情形之一的，由工业和信息化部或者省、自治区、直辖市通信管理局依据《中华人民共和国电信条例》第七十条的规定责令改正，没收违法所得，处违法所得</w:t>
      </w:r>
      <w:r w:rsidRPr="00962D88">
        <w:rPr>
          <w:rFonts w:hint="eastAsia"/>
          <w:szCs w:val="20"/>
        </w:rPr>
        <w:t>3</w:t>
      </w:r>
      <w:r w:rsidRPr="00962D88">
        <w:rPr>
          <w:rFonts w:hint="eastAsia"/>
          <w:szCs w:val="20"/>
        </w:rPr>
        <w:t>倍以上</w:t>
      </w:r>
      <w:r w:rsidRPr="00962D88">
        <w:rPr>
          <w:rFonts w:hint="eastAsia"/>
          <w:szCs w:val="20"/>
        </w:rPr>
        <w:t>5</w:t>
      </w:r>
      <w:r w:rsidRPr="00962D88">
        <w:rPr>
          <w:rFonts w:hint="eastAsia"/>
          <w:szCs w:val="20"/>
        </w:rPr>
        <w:t>倍以下罚款；没有违法所得或者违法所得不足</w:t>
      </w:r>
      <w:r w:rsidRPr="00962D88">
        <w:rPr>
          <w:rFonts w:hint="eastAsia"/>
          <w:szCs w:val="20"/>
        </w:rPr>
        <w:t>5</w:t>
      </w:r>
      <w:r w:rsidRPr="00962D88">
        <w:rPr>
          <w:rFonts w:hint="eastAsia"/>
          <w:szCs w:val="20"/>
        </w:rPr>
        <w:t>万元的，处１</w:t>
      </w:r>
      <w:r w:rsidRPr="00962D88">
        <w:rPr>
          <w:rFonts w:hint="eastAsia"/>
          <w:szCs w:val="20"/>
        </w:rPr>
        <w:t>0</w:t>
      </w:r>
      <w:r w:rsidRPr="00962D88">
        <w:rPr>
          <w:rFonts w:hint="eastAsia"/>
          <w:szCs w:val="20"/>
        </w:rPr>
        <w:t>万元以上</w:t>
      </w:r>
      <w:r w:rsidRPr="00962D88">
        <w:rPr>
          <w:rFonts w:hint="eastAsia"/>
          <w:szCs w:val="20"/>
        </w:rPr>
        <w:t>100</w:t>
      </w:r>
      <w:r w:rsidRPr="00962D88">
        <w:rPr>
          <w:rFonts w:hint="eastAsia"/>
          <w:szCs w:val="20"/>
        </w:rPr>
        <w:t>万元以下罚款：</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（一）擅自启用码号资源的；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（二）擅自拓展号码位</w:t>
      </w:r>
      <w:proofErr w:type="gramStart"/>
      <w:r w:rsidRPr="00962D88">
        <w:rPr>
          <w:rFonts w:hint="eastAsia"/>
          <w:szCs w:val="20"/>
        </w:rPr>
        <w:t>长使用</w:t>
      </w:r>
      <w:proofErr w:type="gramEnd"/>
      <w:r w:rsidRPr="00962D88">
        <w:rPr>
          <w:rFonts w:hint="eastAsia"/>
          <w:szCs w:val="20"/>
        </w:rPr>
        <w:t>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（三）超过规定的使用期限继续使用码号资源的；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（四）擅自改变长途</w:t>
      </w:r>
      <w:proofErr w:type="gramStart"/>
      <w:r w:rsidRPr="00962D88">
        <w:rPr>
          <w:rFonts w:hint="eastAsia"/>
          <w:szCs w:val="20"/>
        </w:rPr>
        <w:t>编号区</w:t>
      </w:r>
      <w:proofErr w:type="gramEnd"/>
      <w:r w:rsidRPr="00962D88">
        <w:rPr>
          <w:rFonts w:hint="eastAsia"/>
          <w:szCs w:val="20"/>
        </w:rPr>
        <w:t>或跨本地网使用用户号码资源的；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（五）擅自转让、出租或变相转让、出租码号资源的；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（六）擅自改变码号资源用途的。</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lastRenderedPageBreak/>
        <w:t>第四十二条</w:t>
      </w:r>
      <w:r w:rsidRPr="00962D88">
        <w:rPr>
          <w:rFonts w:hint="eastAsia"/>
          <w:szCs w:val="20"/>
        </w:rPr>
        <w:t> </w:t>
      </w:r>
      <w:r w:rsidRPr="00962D88">
        <w:rPr>
          <w:rFonts w:hint="eastAsia"/>
          <w:szCs w:val="20"/>
        </w:rPr>
        <w:t>当事人对工业和信息化部或省、自治区、直辖市通信管理局行政处罚决定不服的，可依法申请行政复议或者向人民法院提起诉讼。</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第四十三条</w:t>
      </w:r>
      <w:r w:rsidRPr="00962D88">
        <w:rPr>
          <w:rFonts w:hint="eastAsia"/>
          <w:szCs w:val="20"/>
        </w:rPr>
        <w:t> </w:t>
      </w:r>
      <w:r w:rsidRPr="00962D88">
        <w:rPr>
          <w:rFonts w:hint="eastAsia"/>
          <w:szCs w:val="20"/>
        </w:rPr>
        <w:t>从事码号资源管理的工作人员玩忽职守，滥用职权，徇私舞弊，构成犯罪的，依法追究刑事责任；尚不构成犯罪的，依法给予行政处分。</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第六章</w:t>
      </w:r>
      <w:r w:rsidRPr="00962D88">
        <w:rPr>
          <w:rFonts w:hint="eastAsia"/>
          <w:szCs w:val="20"/>
        </w:rPr>
        <w:t xml:space="preserve"> </w:t>
      </w:r>
      <w:r w:rsidRPr="00962D88">
        <w:rPr>
          <w:rFonts w:hint="eastAsia"/>
          <w:szCs w:val="20"/>
        </w:rPr>
        <w:t>附</w:t>
      </w:r>
      <w:r w:rsidRPr="00962D88">
        <w:rPr>
          <w:rFonts w:hint="eastAsia"/>
          <w:szCs w:val="20"/>
        </w:rPr>
        <w:t xml:space="preserve">  </w:t>
      </w:r>
      <w:r w:rsidRPr="00962D88">
        <w:rPr>
          <w:rFonts w:hint="eastAsia"/>
          <w:szCs w:val="20"/>
        </w:rPr>
        <w:t>则</w:t>
      </w: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第四十四条</w:t>
      </w:r>
      <w:r w:rsidRPr="00962D88">
        <w:rPr>
          <w:rFonts w:hint="eastAsia"/>
          <w:szCs w:val="20"/>
        </w:rPr>
        <w:t> </w:t>
      </w:r>
      <w:r w:rsidRPr="00962D88">
        <w:rPr>
          <w:rFonts w:hint="eastAsia"/>
          <w:szCs w:val="20"/>
        </w:rPr>
        <w:t>未与公用电信网互联的专用电信网的用户编号和网络编号资源管理，不适用本办法。</w:t>
      </w:r>
    </w:p>
    <w:p w:rsidR="00962D88" w:rsidRPr="00962D88" w:rsidRDefault="00962D88" w:rsidP="00962D88">
      <w:pPr>
        <w:rPr>
          <w:szCs w:val="20"/>
        </w:rPr>
      </w:pPr>
    </w:p>
    <w:p w:rsidR="00962D88" w:rsidRPr="00962D88" w:rsidRDefault="00962D88" w:rsidP="00962D88">
      <w:pPr>
        <w:rPr>
          <w:szCs w:val="20"/>
        </w:rPr>
      </w:pPr>
      <w:r w:rsidRPr="00962D88">
        <w:rPr>
          <w:rFonts w:hint="eastAsia"/>
          <w:szCs w:val="20"/>
        </w:rPr>
        <w:t>第四十五条</w:t>
      </w:r>
      <w:r w:rsidRPr="00962D88">
        <w:rPr>
          <w:rFonts w:hint="eastAsia"/>
          <w:szCs w:val="20"/>
        </w:rPr>
        <w:t> </w:t>
      </w:r>
      <w:r w:rsidRPr="00962D88">
        <w:rPr>
          <w:rFonts w:hint="eastAsia"/>
          <w:szCs w:val="20"/>
        </w:rPr>
        <w:t>本办法自</w:t>
      </w:r>
      <w:r w:rsidRPr="00962D88">
        <w:rPr>
          <w:rFonts w:hint="eastAsia"/>
          <w:szCs w:val="20"/>
        </w:rPr>
        <w:t>2003</w:t>
      </w:r>
      <w:r w:rsidRPr="00962D88">
        <w:rPr>
          <w:rFonts w:hint="eastAsia"/>
          <w:szCs w:val="20"/>
        </w:rPr>
        <w:t>年</w:t>
      </w:r>
      <w:r w:rsidRPr="00962D88">
        <w:rPr>
          <w:rFonts w:hint="eastAsia"/>
          <w:szCs w:val="20"/>
        </w:rPr>
        <w:t>3</w:t>
      </w:r>
      <w:r w:rsidRPr="00962D88">
        <w:rPr>
          <w:rFonts w:hint="eastAsia"/>
          <w:szCs w:val="20"/>
        </w:rPr>
        <w:t>月</w:t>
      </w:r>
      <w:r w:rsidRPr="00962D88">
        <w:rPr>
          <w:rFonts w:hint="eastAsia"/>
          <w:szCs w:val="20"/>
        </w:rPr>
        <w:t>1</w:t>
      </w:r>
      <w:r w:rsidRPr="00962D88">
        <w:rPr>
          <w:rFonts w:hint="eastAsia"/>
          <w:szCs w:val="20"/>
        </w:rPr>
        <w:t>日起施行。信息产业部</w:t>
      </w:r>
      <w:r w:rsidRPr="00962D88">
        <w:rPr>
          <w:rFonts w:hint="eastAsia"/>
          <w:szCs w:val="20"/>
        </w:rPr>
        <w:t>2000</w:t>
      </w:r>
      <w:r w:rsidRPr="00962D88">
        <w:rPr>
          <w:rFonts w:hint="eastAsia"/>
          <w:szCs w:val="20"/>
        </w:rPr>
        <w:t>年</w:t>
      </w:r>
      <w:r w:rsidRPr="00962D88">
        <w:rPr>
          <w:rFonts w:hint="eastAsia"/>
          <w:szCs w:val="20"/>
        </w:rPr>
        <w:t>4</w:t>
      </w:r>
      <w:r w:rsidRPr="00962D88">
        <w:rPr>
          <w:rFonts w:hint="eastAsia"/>
          <w:szCs w:val="20"/>
        </w:rPr>
        <w:t>月</w:t>
      </w:r>
      <w:r w:rsidRPr="00962D88">
        <w:rPr>
          <w:rFonts w:hint="eastAsia"/>
          <w:szCs w:val="20"/>
        </w:rPr>
        <w:t>25</w:t>
      </w:r>
      <w:r w:rsidRPr="00962D88">
        <w:rPr>
          <w:rFonts w:hint="eastAsia"/>
          <w:szCs w:val="20"/>
        </w:rPr>
        <w:t>日发布的《电信网码号资源管理暂行办法》（信息产业部令第</w:t>
      </w:r>
      <w:r w:rsidRPr="00962D88">
        <w:rPr>
          <w:rFonts w:hint="eastAsia"/>
          <w:szCs w:val="20"/>
        </w:rPr>
        <w:t>1</w:t>
      </w:r>
      <w:r w:rsidRPr="00962D88">
        <w:rPr>
          <w:rFonts w:hint="eastAsia"/>
          <w:szCs w:val="20"/>
        </w:rPr>
        <w:t>号）同时废止。</w:t>
      </w:r>
    </w:p>
    <w:p w:rsidR="00962D88" w:rsidRPr="00962D88" w:rsidRDefault="00962D88" w:rsidP="00962D88">
      <w:pPr>
        <w:rPr>
          <w:szCs w:val="20"/>
        </w:rPr>
      </w:pPr>
    </w:p>
    <w:p w:rsidR="003B2256" w:rsidRPr="00D619CC" w:rsidRDefault="00962D88" w:rsidP="00962D88">
      <w:pPr>
        <w:rPr>
          <w:szCs w:val="20"/>
        </w:rPr>
      </w:pPr>
      <w:r w:rsidRPr="00962D88">
        <w:rPr>
          <w:rFonts w:hint="eastAsia"/>
          <w:szCs w:val="20"/>
        </w:rPr>
        <w:t>附件：电信网码号资源分类管理目录</w:t>
      </w:r>
      <w:r w:rsidRPr="00962D88">
        <w:rPr>
          <w:rFonts w:hint="eastAsia"/>
          <w:szCs w:val="20"/>
        </w:rPr>
        <w:t>.</w:t>
      </w:r>
      <w:proofErr w:type="gramStart"/>
      <w:r w:rsidRPr="00962D88">
        <w:rPr>
          <w:rFonts w:hint="eastAsia"/>
          <w:szCs w:val="20"/>
        </w:rPr>
        <w:t>doc</w:t>
      </w:r>
      <w:proofErr w:type="gramEnd"/>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41" w:rsidRDefault="00D73A41" w:rsidP="003B2256">
      <w:r>
        <w:separator/>
      </w:r>
    </w:p>
  </w:endnote>
  <w:endnote w:type="continuationSeparator" w:id="0">
    <w:p w:rsidR="00D73A41" w:rsidRDefault="00D73A4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554BE">
    <w:pPr>
      <w:tabs>
        <w:tab w:val="center" w:pos="4153"/>
        <w:tab w:val="right" w:pos="8306"/>
      </w:tabs>
      <w:rPr>
        <w:rFonts w:ascii="宋体" w:hAnsi="宋体" w:cs="宋体"/>
        <w:sz w:val="28"/>
        <w:szCs w:val="28"/>
      </w:rPr>
    </w:pPr>
    <w:r w:rsidRPr="00B554BE">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554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54BE">
                  <w:rPr>
                    <w:rFonts w:ascii="宋体" w:hAnsi="宋体" w:cs="宋体" w:hint="eastAsia"/>
                    <w:sz w:val="28"/>
                    <w:szCs w:val="28"/>
                  </w:rPr>
                  <w:fldChar w:fldCharType="separate"/>
                </w:r>
                <w:r w:rsidR="00143413">
                  <w:rPr>
                    <w:rFonts w:ascii="宋体" w:hAnsi="宋体" w:cs="宋体"/>
                    <w:noProof/>
                    <w:sz w:val="28"/>
                    <w:szCs w:val="28"/>
                  </w:rPr>
                  <w:t>2</w:t>
                </w:r>
                <w:r w:rsidR="00B554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554BE">
    <w:pPr>
      <w:tabs>
        <w:tab w:val="center" w:pos="4153"/>
        <w:tab w:val="right" w:pos="8306"/>
      </w:tabs>
      <w:rPr>
        <w:rFonts w:ascii="宋体" w:hAnsi="宋体" w:cs="宋体"/>
        <w:sz w:val="28"/>
        <w:szCs w:val="28"/>
      </w:rPr>
    </w:pPr>
    <w:r w:rsidRPr="00B554B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554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54BE">
                  <w:rPr>
                    <w:rFonts w:ascii="宋体" w:hAnsi="宋体" w:cs="宋体" w:hint="eastAsia"/>
                    <w:sz w:val="28"/>
                    <w:szCs w:val="28"/>
                  </w:rPr>
                  <w:fldChar w:fldCharType="separate"/>
                </w:r>
                <w:r w:rsidR="001E313C">
                  <w:rPr>
                    <w:rFonts w:ascii="宋体" w:hAnsi="宋体" w:cs="宋体"/>
                    <w:noProof/>
                    <w:sz w:val="28"/>
                    <w:szCs w:val="28"/>
                  </w:rPr>
                  <w:t>1</w:t>
                </w:r>
                <w:r w:rsidR="00B554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41" w:rsidRDefault="00D73A41" w:rsidP="003B2256">
      <w:r>
        <w:separator/>
      </w:r>
    </w:p>
  </w:footnote>
  <w:footnote w:type="continuationSeparator" w:id="0">
    <w:p w:rsidR="00D73A41" w:rsidRDefault="00D73A4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E313C"/>
    <w:rsid w:val="00290080"/>
    <w:rsid w:val="00323D76"/>
    <w:rsid w:val="003B2256"/>
    <w:rsid w:val="004064E8"/>
    <w:rsid w:val="00554EB8"/>
    <w:rsid w:val="0064282F"/>
    <w:rsid w:val="00690873"/>
    <w:rsid w:val="007630C3"/>
    <w:rsid w:val="00793835"/>
    <w:rsid w:val="007A5C13"/>
    <w:rsid w:val="007B0DAB"/>
    <w:rsid w:val="00803A63"/>
    <w:rsid w:val="00872005"/>
    <w:rsid w:val="00962D88"/>
    <w:rsid w:val="00984D89"/>
    <w:rsid w:val="009969A5"/>
    <w:rsid w:val="009E1211"/>
    <w:rsid w:val="00B14DFD"/>
    <w:rsid w:val="00B554BE"/>
    <w:rsid w:val="00CF39F7"/>
    <w:rsid w:val="00D619CC"/>
    <w:rsid w:val="00D73A41"/>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9</Pages>
  <Words>1188</Words>
  <Characters>6772</Characters>
  <Application>Microsoft Office Word</Application>
  <DocSecurity>0</DocSecurity>
  <Lines>56</Lines>
  <Paragraphs>15</Paragraphs>
  <ScaleCrop>false</ScaleCrop>
  <Company>Newdaxie</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2024-05-20T13:17:00Z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